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ECD" w:rsidRDefault="00803ECD" w:rsidP="00CC1868">
      <w:pPr>
        <w:shd w:val="clear" w:color="auto" w:fill="FFFFFF"/>
        <w:spacing w:before="120" w:after="120"/>
        <w:jc w:val="center"/>
        <w:rPr>
          <w:rFonts w:asciiTheme="majorHAnsi" w:hAnsiTheme="majorHAnsi"/>
          <w:b/>
          <w:bCs/>
          <w:color w:val="222222"/>
          <w:sz w:val="24"/>
          <w:lang w:eastAsia="es-ES"/>
        </w:rPr>
      </w:pPr>
      <w:r w:rsidRPr="00BC70C3">
        <w:rPr>
          <w:rFonts w:asciiTheme="majorHAnsi" w:hAnsiTheme="majorHAnsi"/>
          <w:b/>
          <w:bCs/>
          <w:color w:val="222222"/>
          <w:sz w:val="24"/>
          <w:lang w:eastAsia="es-ES"/>
        </w:rPr>
        <w:t xml:space="preserve">JAVIER TOLENTINO </w:t>
      </w:r>
      <w:r w:rsidR="00CC1868">
        <w:rPr>
          <w:rFonts w:asciiTheme="majorHAnsi" w:hAnsiTheme="majorHAnsi"/>
          <w:b/>
          <w:bCs/>
          <w:color w:val="222222"/>
          <w:sz w:val="24"/>
          <w:lang w:eastAsia="es-ES"/>
        </w:rPr>
        <w:t xml:space="preserve">(RADIO 3) </w:t>
      </w:r>
      <w:r w:rsidRPr="00BC70C3">
        <w:rPr>
          <w:rFonts w:asciiTheme="majorHAnsi" w:hAnsiTheme="majorHAnsi"/>
          <w:b/>
          <w:bCs/>
          <w:color w:val="222222"/>
          <w:sz w:val="24"/>
          <w:lang w:eastAsia="es-ES"/>
        </w:rPr>
        <w:t xml:space="preserve">IMPARTIRÁ </w:t>
      </w:r>
      <w:r w:rsidR="00CC1868">
        <w:rPr>
          <w:rFonts w:asciiTheme="majorHAnsi" w:hAnsiTheme="majorHAnsi"/>
          <w:b/>
          <w:bCs/>
          <w:color w:val="222222"/>
          <w:sz w:val="24"/>
          <w:lang w:eastAsia="es-ES"/>
        </w:rPr>
        <w:t xml:space="preserve">UN CURSO DE PERIODISMO CULTURAL </w:t>
      </w:r>
      <w:r w:rsidRPr="00BC70C3">
        <w:rPr>
          <w:rFonts w:asciiTheme="majorHAnsi" w:hAnsiTheme="majorHAnsi"/>
          <w:b/>
          <w:bCs/>
          <w:color w:val="222222"/>
          <w:sz w:val="24"/>
          <w:lang w:eastAsia="es-ES"/>
        </w:rPr>
        <w:t>EN EL MARCO DEL FESTIVAL DE MEDIOMETRAJES LA CABINA</w:t>
      </w:r>
    </w:p>
    <w:p w:rsidR="00CB5203" w:rsidRPr="00731645" w:rsidRDefault="000B7ACE" w:rsidP="00BC70C3">
      <w:pPr>
        <w:shd w:val="clear" w:color="auto" w:fill="FFFFFF"/>
        <w:spacing w:before="120" w:after="120"/>
        <w:jc w:val="both"/>
        <w:rPr>
          <w:rFonts w:asciiTheme="majorHAnsi" w:hAnsiTheme="majorHAnsi"/>
          <w:sz w:val="20"/>
          <w:szCs w:val="20"/>
        </w:rPr>
      </w:pPr>
      <w:r w:rsidRPr="00731645">
        <w:rPr>
          <w:rFonts w:asciiTheme="majorHAnsi" w:hAnsiTheme="majorHAnsi"/>
          <w:color w:val="222222"/>
          <w:sz w:val="20"/>
          <w:szCs w:val="20"/>
          <w:lang w:eastAsia="es-ES"/>
        </w:rPr>
        <w:t xml:space="preserve">Valencia, </w:t>
      </w:r>
      <w:r w:rsidR="00803ECD" w:rsidRPr="00731645">
        <w:rPr>
          <w:rFonts w:asciiTheme="majorHAnsi" w:hAnsiTheme="majorHAnsi"/>
          <w:color w:val="222222"/>
          <w:sz w:val="20"/>
          <w:szCs w:val="20"/>
          <w:lang w:eastAsia="es-ES"/>
        </w:rPr>
        <w:t>2</w:t>
      </w:r>
      <w:r w:rsidR="002D38B1">
        <w:rPr>
          <w:rFonts w:asciiTheme="majorHAnsi" w:hAnsiTheme="majorHAnsi"/>
          <w:color w:val="222222"/>
          <w:sz w:val="20"/>
          <w:szCs w:val="20"/>
          <w:lang w:eastAsia="es-ES"/>
        </w:rPr>
        <w:t>6</w:t>
      </w:r>
      <w:bookmarkStart w:id="0" w:name="_GoBack"/>
      <w:bookmarkEnd w:id="0"/>
      <w:r w:rsidR="00755962" w:rsidRPr="00731645">
        <w:rPr>
          <w:rFonts w:asciiTheme="majorHAnsi" w:hAnsiTheme="majorHAnsi"/>
          <w:color w:val="222222"/>
          <w:sz w:val="20"/>
          <w:szCs w:val="20"/>
          <w:lang w:eastAsia="es-ES"/>
        </w:rPr>
        <w:t xml:space="preserve"> de septiembre</w:t>
      </w:r>
      <w:r w:rsidRPr="00731645">
        <w:rPr>
          <w:rFonts w:asciiTheme="majorHAnsi" w:hAnsiTheme="majorHAnsi"/>
          <w:color w:val="222222"/>
          <w:sz w:val="20"/>
          <w:szCs w:val="20"/>
          <w:lang w:eastAsia="es-ES"/>
        </w:rPr>
        <w:t xml:space="preserve"> de 2016. </w:t>
      </w:r>
      <w:r w:rsidRPr="00731645">
        <w:rPr>
          <w:rFonts w:asciiTheme="majorHAnsi" w:hAnsiTheme="majorHAnsi"/>
          <w:b/>
          <w:color w:val="222222"/>
          <w:sz w:val="20"/>
          <w:szCs w:val="20"/>
          <w:lang w:eastAsia="es-ES"/>
        </w:rPr>
        <w:t xml:space="preserve">La Cabina </w:t>
      </w:r>
      <w:r w:rsidRPr="00731645">
        <w:rPr>
          <w:rFonts w:asciiTheme="majorHAnsi" w:hAnsiTheme="majorHAnsi"/>
          <w:b/>
          <w:sz w:val="20"/>
          <w:szCs w:val="20"/>
        </w:rPr>
        <w:t>– Festival Internacional de Mediometrajes de Valencia</w:t>
      </w:r>
      <w:r w:rsidR="00755962" w:rsidRPr="00731645">
        <w:rPr>
          <w:rFonts w:asciiTheme="majorHAnsi" w:hAnsiTheme="majorHAnsi"/>
          <w:b/>
          <w:sz w:val="20"/>
          <w:szCs w:val="20"/>
        </w:rPr>
        <w:t xml:space="preserve"> </w:t>
      </w:r>
      <w:r w:rsidR="00CC1868" w:rsidRPr="00731645">
        <w:rPr>
          <w:rFonts w:asciiTheme="majorHAnsi" w:hAnsiTheme="majorHAnsi"/>
          <w:sz w:val="20"/>
          <w:szCs w:val="20"/>
        </w:rPr>
        <w:t>organiza</w:t>
      </w:r>
      <w:r w:rsidR="00803ECD" w:rsidRPr="00731645">
        <w:rPr>
          <w:rFonts w:asciiTheme="majorHAnsi" w:hAnsiTheme="majorHAnsi"/>
          <w:sz w:val="20"/>
          <w:szCs w:val="20"/>
        </w:rPr>
        <w:t xml:space="preserve"> un curso </w:t>
      </w:r>
      <w:r w:rsidR="00CC1868" w:rsidRPr="00731645">
        <w:rPr>
          <w:rFonts w:asciiTheme="majorHAnsi" w:hAnsiTheme="majorHAnsi"/>
          <w:sz w:val="20"/>
          <w:szCs w:val="20"/>
        </w:rPr>
        <w:t xml:space="preserve">de Especialización </w:t>
      </w:r>
      <w:r w:rsidR="00803ECD" w:rsidRPr="00731645">
        <w:rPr>
          <w:rFonts w:asciiTheme="majorHAnsi" w:hAnsiTheme="majorHAnsi"/>
          <w:sz w:val="20"/>
          <w:szCs w:val="20"/>
        </w:rPr>
        <w:t xml:space="preserve">en Periodismo Cultural impartido por </w:t>
      </w:r>
      <w:r w:rsidR="00803ECD" w:rsidRPr="00731645">
        <w:rPr>
          <w:rFonts w:asciiTheme="majorHAnsi" w:hAnsiTheme="majorHAnsi"/>
          <w:b/>
          <w:sz w:val="20"/>
          <w:szCs w:val="20"/>
        </w:rPr>
        <w:t>Javier Tolentino</w:t>
      </w:r>
      <w:r w:rsidR="00803ECD" w:rsidRPr="00731645">
        <w:rPr>
          <w:rFonts w:asciiTheme="majorHAnsi" w:hAnsiTheme="majorHAnsi"/>
          <w:sz w:val="20"/>
          <w:szCs w:val="20"/>
        </w:rPr>
        <w:t xml:space="preserve">, periodista y director del programa de cine </w:t>
      </w:r>
      <w:r w:rsidR="00CC1868" w:rsidRPr="00731645">
        <w:rPr>
          <w:rFonts w:asciiTheme="majorHAnsi" w:hAnsiTheme="majorHAnsi"/>
          <w:b/>
          <w:sz w:val="20"/>
          <w:szCs w:val="20"/>
        </w:rPr>
        <w:t>El séptimo vicio</w:t>
      </w:r>
      <w:r w:rsidR="00E71E85" w:rsidRPr="00731645">
        <w:rPr>
          <w:rFonts w:asciiTheme="majorHAnsi" w:hAnsiTheme="majorHAnsi"/>
          <w:b/>
          <w:sz w:val="20"/>
          <w:szCs w:val="20"/>
        </w:rPr>
        <w:t xml:space="preserve"> (Radio 3)</w:t>
      </w:r>
      <w:r w:rsidR="00803ECD" w:rsidRPr="00731645">
        <w:rPr>
          <w:rFonts w:asciiTheme="majorHAnsi" w:hAnsiTheme="majorHAnsi"/>
          <w:sz w:val="20"/>
          <w:szCs w:val="20"/>
        </w:rPr>
        <w:t xml:space="preserve">, que tendrá lugar </w:t>
      </w:r>
      <w:r w:rsidR="00803ECD" w:rsidRPr="00731645">
        <w:rPr>
          <w:rFonts w:asciiTheme="majorHAnsi" w:hAnsiTheme="majorHAnsi"/>
          <w:b/>
          <w:sz w:val="20"/>
          <w:szCs w:val="20"/>
        </w:rPr>
        <w:t>del 7 al 11 de noviembre</w:t>
      </w:r>
      <w:r w:rsidR="00803ECD" w:rsidRPr="00731645">
        <w:rPr>
          <w:rFonts w:asciiTheme="majorHAnsi" w:hAnsiTheme="majorHAnsi"/>
          <w:sz w:val="20"/>
          <w:szCs w:val="20"/>
        </w:rPr>
        <w:t xml:space="preserve"> en el marco del </w:t>
      </w:r>
      <w:r w:rsidR="00CC1868" w:rsidRPr="00731645">
        <w:rPr>
          <w:rFonts w:asciiTheme="majorHAnsi" w:hAnsiTheme="majorHAnsi"/>
          <w:sz w:val="20"/>
          <w:szCs w:val="20"/>
        </w:rPr>
        <w:t>F</w:t>
      </w:r>
      <w:r w:rsidR="00803ECD" w:rsidRPr="00731645">
        <w:rPr>
          <w:rFonts w:asciiTheme="majorHAnsi" w:hAnsiTheme="majorHAnsi"/>
          <w:sz w:val="20"/>
          <w:szCs w:val="20"/>
        </w:rPr>
        <w:t xml:space="preserve">estival. Coordinado por </w:t>
      </w:r>
      <w:r w:rsidR="00B00AD5" w:rsidRPr="00731645">
        <w:rPr>
          <w:rFonts w:asciiTheme="majorHAnsi" w:hAnsiTheme="majorHAnsi"/>
          <w:sz w:val="20"/>
          <w:szCs w:val="20"/>
        </w:rPr>
        <w:t xml:space="preserve">el profesor </w:t>
      </w:r>
      <w:r w:rsidR="00803ECD" w:rsidRPr="00731645">
        <w:rPr>
          <w:rFonts w:asciiTheme="majorHAnsi" w:hAnsiTheme="majorHAnsi"/>
          <w:sz w:val="20"/>
          <w:szCs w:val="20"/>
        </w:rPr>
        <w:t>Santiago Renard, el seminario</w:t>
      </w:r>
      <w:r w:rsidR="00831782" w:rsidRPr="00731645">
        <w:rPr>
          <w:rFonts w:asciiTheme="majorHAnsi" w:hAnsiTheme="majorHAnsi"/>
          <w:sz w:val="20"/>
          <w:szCs w:val="20"/>
        </w:rPr>
        <w:t xml:space="preserve"> radiofónico</w:t>
      </w:r>
      <w:r w:rsidR="00803ECD" w:rsidRPr="00731645">
        <w:rPr>
          <w:rFonts w:asciiTheme="majorHAnsi" w:hAnsiTheme="majorHAnsi"/>
          <w:sz w:val="20"/>
          <w:szCs w:val="20"/>
        </w:rPr>
        <w:t xml:space="preserve"> plantea un acercamiento a la escritura y</w:t>
      </w:r>
      <w:r w:rsidR="008A6ECA" w:rsidRPr="00731645">
        <w:rPr>
          <w:rFonts w:asciiTheme="majorHAnsi" w:hAnsiTheme="majorHAnsi"/>
          <w:sz w:val="20"/>
          <w:szCs w:val="20"/>
        </w:rPr>
        <w:t xml:space="preserve"> a la</w:t>
      </w:r>
      <w:r w:rsidR="00803ECD" w:rsidRPr="00731645">
        <w:rPr>
          <w:rFonts w:asciiTheme="majorHAnsi" w:hAnsiTheme="majorHAnsi"/>
          <w:sz w:val="20"/>
          <w:szCs w:val="20"/>
        </w:rPr>
        <w:t xml:space="preserve"> creación de una radio cultural desarrollada a través del modelo de </w:t>
      </w:r>
      <w:r w:rsidR="00803ECD" w:rsidRPr="00731645">
        <w:rPr>
          <w:rFonts w:asciiTheme="majorHAnsi" w:hAnsiTheme="majorHAnsi"/>
          <w:b/>
          <w:sz w:val="20"/>
          <w:szCs w:val="20"/>
        </w:rPr>
        <w:t>Radio 3</w:t>
      </w:r>
      <w:r w:rsidR="00803ECD" w:rsidRPr="00731645">
        <w:rPr>
          <w:rFonts w:asciiTheme="majorHAnsi" w:hAnsiTheme="majorHAnsi"/>
          <w:sz w:val="20"/>
          <w:szCs w:val="20"/>
        </w:rPr>
        <w:t xml:space="preserve"> de Radio Nacional de España.</w:t>
      </w:r>
    </w:p>
    <w:p w:rsidR="00BC70C3" w:rsidRPr="00731645" w:rsidRDefault="00BC70C3" w:rsidP="00BC70C3">
      <w:pPr>
        <w:pStyle w:val="CuerpoA"/>
        <w:spacing w:before="120" w:after="120"/>
        <w:jc w:val="both"/>
        <w:rPr>
          <w:rFonts w:asciiTheme="majorHAnsi" w:hAnsiTheme="majorHAnsi"/>
          <w:sz w:val="20"/>
          <w:szCs w:val="20"/>
        </w:rPr>
      </w:pPr>
      <w:r w:rsidRPr="00731645">
        <w:rPr>
          <w:rFonts w:asciiTheme="majorHAnsi" w:hAnsiTheme="majorHAnsi"/>
          <w:sz w:val="20"/>
          <w:szCs w:val="20"/>
        </w:rPr>
        <w:t xml:space="preserve">Radio 3 es una emisora cultural de la radio pública española consagrada como modelo de gestión y difusión cultural por los organismos europeos. El objetivo del curso es transmitir la forma de hacer radio cultural de la emisora, pero manteniendo </w:t>
      </w:r>
      <w:r w:rsidR="00CC1868" w:rsidRPr="00731645">
        <w:rPr>
          <w:rFonts w:asciiTheme="majorHAnsi" w:hAnsiTheme="majorHAnsi"/>
          <w:sz w:val="20"/>
          <w:szCs w:val="20"/>
        </w:rPr>
        <w:t>la</w:t>
      </w:r>
      <w:r w:rsidRPr="00731645">
        <w:rPr>
          <w:rFonts w:asciiTheme="majorHAnsi" w:hAnsiTheme="majorHAnsi"/>
          <w:sz w:val="20"/>
          <w:szCs w:val="20"/>
        </w:rPr>
        <w:t xml:space="preserve">s líneas en constante evolución y sujetas a las contradicciones </w:t>
      </w:r>
      <w:r w:rsidR="00CC1868" w:rsidRPr="00731645">
        <w:rPr>
          <w:rFonts w:asciiTheme="majorHAnsi" w:hAnsiTheme="majorHAnsi"/>
          <w:sz w:val="20"/>
          <w:szCs w:val="20"/>
        </w:rPr>
        <w:t xml:space="preserve">a las </w:t>
      </w:r>
      <w:r w:rsidRPr="00731645">
        <w:rPr>
          <w:rFonts w:asciiTheme="majorHAnsi" w:hAnsiTheme="majorHAnsi"/>
          <w:sz w:val="20"/>
          <w:szCs w:val="20"/>
        </w:rPr>
        <w:t xml:space="preserve">que la práctica del oficio periodístico </w:t>
      </w:r>
      <w:r w:rsidR="00E71E85" w:rsidRPr="00731645">
        <w:rPr>
          <w:rFonts w:asciiTheme="majorHAnsi" w:hAnsiTheme="majorHAnsi"/>
          <w:sz w:val="20"/>
          <w:szCs w:val="20"/>
        </w:rPr>
        <w:t>está sometido</w:t>
      </w:r>
      <w:r w:rsidRPr="00731645">
        <w:rPr>
          <w:rFonts w:asciiTheme="majorHAnsi" w:hAnsiTheme="majorHAnsi"/>
          <w:sz w:val="20"/>
          <w:szCs w:val="20"/>
        </w:rPr>
        <w:t xml:space="preserve"> cada día</w:t>
      </w:r>
      <w:r w:rsidR="00E71E85" w:rsidRPr="00731645">
        <w:rPr>
          <w:rFonts w:asciiTheme="majorHAnsi" w:hAnsiTheme="majorHAnsi"/>
          <w:sz w:val="20"/>
          <w:szCs w:val="20"/>
        </w:rPr>
        <w:t>.</w:t>
      </w:r>
    </w:p>
    <w:p w:rsidR="00BC70C3" w:rsidRPr="00731645" w:rsidRDefault="00831782" w:rsidP="00BC70C3">
      <w:pPr>
        <w:pStyle w:val="CuerpoA"/>
        <w:spacing w:before="120" w:after="120"/>
        <w:jc w:val="both"/>
        <w:rPr>
          <w:rFonts w:asciiTheme="majorHAnsi" w:hAnsiTheme="majorHAnsi"/>
          <w:sz w:val="20"/>
          <w:szCs w:val="20"/>
        </w:rPr>
      </w:pPr>
      <w:r w:rsidRPr="00731645">
        <w:rPr>
          <w:rFonts w:asciiTheme="majorHAnsi" w:hAnsiTheme="majorHAnsi"/>
          <w:b/>
          <w:sz w:val="20"/>
          <w:szCs w:val="20"/>
        </w:rPr>
        <w:t>Javier Tolentino</w:t>
      </w:r>
      <w:r w:rsidR="00CC1868" w:rsidRPr="00731645">
        <w:rPr>
          <w:rFonts w:asciiTheme="majorHAnsi" w:hAnsiTheme="majorHAnsi"/>
          <w:b/>
          <w:sz w:val="20"/>
          <w:szCs w:val="20"/>
        </w:rPr>
        <w:t xml:space="preserve"> </w:t>
      </w:r>
      <w:r w:rsidR="00CC1868" w:rsidRPr="00731645">
        <w:rPr>
          <w:rFonts w:asciiTheme="majorHAnsi" w:hAnsiTheme="majorHAnsi"/>
          <w:sz w:val="20"/>
          <w:szCs w:val="20"/>
        </w:rPr>
        <w:t>e</w:t>
      </w:r>
      <w:r w:rsidR="00BC70C3" w:rsidRPr="00731645">
        <w:rPr>
          <w:rFonts w:asciiTheme="majorHAnsi" w:hAnsiTheme="majorHAnsi"/>
          <w:sz w:val="20"/>
          <w:szCs w:val="20"/>
        </w:rPr>
        <w:t xml:space="preserve">s creador, fundador y director de </w:t>
      </w:r>
      <w:r w:rsidR="00BC70C3" w:rsidRPr="00731645">
        <w:rPr>
          <w:rFonts w:asciiTheme="majorHAnsi" w:hAnsiTheme="majorHAnsi"/>
          <w:bCs/>
          <w:sz w:val="20"/>
          <w:szCs w:val="20"/>
        </w:rPr>
        <w:t>El otro cine posible (Radio 5)</w:t>
      </w:r>
      <w:r w:rsidR="00BC70C3" w:rsidRPr="00731645">
        <w:rPr>
          <w:rFonts w:asciiTheme="majorHAnsi" w:hAnsiTheme="majorHAnsi"/>
          <w:sz w:val="20"/>
          <w:szCs w:val="20"/>
        </w:rPr>
        <w:t xml:space="preserve">, </w:t>
      </w:r>
      <w:r w:rsidR="00BC70C3" w:rsidRPr="00731645">
        <w:rPr>
          <w:rFonts w:asciiTheme="majorHAnsi" w:hAnsiTheme="majorHAnsi"/>
          <w:bCs/>
          <w:sz w:val="20"/>
          <w:szCs w:val="20"/>
        </w:rPr>
        <w:t>El árbol de las palabras (Radio Exterior de España)</w:t>
      </w:r>
      <w:r w:rsidR="00BC70C3" w:rsidRPr="00731645">
        <w:rPr>
          <w:rFonts w:asciiTheme="majorHAnsi" w:hAnsiTheme="majorHAnsi"/>
          <w:sz w:val="20"/>
          <w:szCs w:val="20"/>
        </w:rPr>
        <w:t xml:space="preserve"> y </w:t>
      </w:r>
      <w:r w:rsidR="00BC70C3" w:rsidRPr="00731645">
        <w:rPr>
          <w:rFonts w:asciiTheme="majorHAnsi" w:hAnsiTheme="majorHAnsi"/>
          <w:b/>
          <w:bCs/>
          <w:sz w:val="20"/>
          <w:szCs w:val="20"/>
        </w:rPr>
        <w:t>El séptimo vicio</w:t>
      </w:r>
      <w:r w:rsidR="00BC70C3" w:rsidRPr="00731645">
        <w:rPr>
          <w:rFonts w:asciiTheme="majorHAnsi" w:hAnsiTheme="majorHAnsi"/>
          <w:bCs/>
          <w:sz w:val="20"/>
          <w:szCs w:val="20"/>
        </w:rPr>
        <w:t xml:space="preserve"> </w:t>
      </w:r>
      <w:r w:rsidR="00BC70C3" w:rsidRPr="00731645">
        <w:rPr>
          <w:rFonts w:asciiTheme="majorHAnsi" w:hAnsiTheme="majorHAnsi"/>
          <w:b/>
          <w:bCs/>
          <w:sz w:val="20"/>
          <w:szCs w:val="20"/>
        </w:rPr>
        <w:t>(Radio 3</w:t>
      </w:r>
      <w:r w:rsidR="00BC70C3" w:rsidRPr="00731645">
        <w:rPr>
          <w:rFonts w:asciiTheme="majorHAnsi" w:hAnsiTheme="majorHAnsi"/>
          <w:b/>
          <w:sz w:val="20"/>
          <w:szCs w:val="20"/>
        </w:rPr>
        <w:t>)</w:t>
      </w:r>
      <w:r w:rsidR="00BC70C3" w:rsidRPr="00731645">
        <w:rPr>
          <w:rFonts w:asciiTheme="majorHAnsi" w:hAnsiTheme="majorHAnsi"/>
          <w:sz w:val="20"/>
          <w:szCs w:val="20"/>
        </w:rPr>
        <w:t xml:space="preserve">, éste último con 17 años de implantación en la cadena cultural y con el que ha conseguido un centenar de galardones, entre ellos el Premio de la Crítica, premio a su trayectoria por el Festival de Cine de San Sebastián, el Puente de Toledo de Madrid, el </w:t>
      </w:r>
      <w:r w:rsidR="00CC1868" w:rsidRPr="00731645">
        <w:rPr>
          <w:rFonts w:asciiTheme="majorHAnsi" w:hAnsiTheme="majorHAnsi"/>
          <w:sz w:val="20"/>
          <w:szCs w:val="20"/>
        </w:rPr>
        <w:t>premio</w:t>
      </w:r>
      <w:r w:rsidR="00BC70C3" w:rsidRPr="00731645">
        <w:rPr>
          <w:rFonts w:asciiTheme="majorHAnsi" w:hAnsiTheme="majorHAnsi"/>
          <w:sz w:val="20"/>
          <w:szCs w:val="20"/>
        </w:rPr>
        <w:t xml:space="preserve"> Versión Original que conceden</w:t>
      </w:r>
      <w:r w:rsidR="00A54AAD" w:rsidRPr="00731645">
        <w:rPr>
          <w:rFonts w:asciiTheme="majorHAnsi" w:hAnsiTheme="majorHAnsi"/>
          <w:sz w:val="20"/>
          <w:szCs w:val="20"/>
        </w:rPr>
        <w:t xml:space="preserve"> los lectores de </w:t>
      </w:r>
      <w:r w:rsidR="00CC1868" w:rsidRPr="00731645">
        <w:rPr>
          <w:rFonts w:asciiTheme="majorHAnsi" w:hAnsiTheme="majorHAnsi"/>
          <w:sz w:val="20"/>
          <w:szCs w:val="20"/>
        </w:rPr>
        <w:t>dicha</w:t>
      </w:r>
      <w:r w:rsidR="00A54AAD" w:rsidRPr="00731645">
        <w:rPr>
          <w:rFonts w:asciiTheme="majorHAnsi" w:hAnsiTheme="majorHAnsi"/>
          <w:sz w:val="20"/>
          <w:szCs w:val="20"/>
        </w:rPr>
        <w:t xml:space="preserve"> publicación</w:t>
      </w:r>
      <w:r w:rsidR="00BC70C3" w:rsidRPr="00731645">
        <w:rPr>
          <w:rFonts w:asciiTheme="majorHAnsi" w:hAnsiTheme="majorHAnsi"/>
          <w:sz w:val="20"/>
          <w:szCs w:val="20"/>
        </w:rPr>
        <w:t xml:space="preserve">. Ha impartido clases en la Universidad Carlos III de Madrid, en el TAI, </w:t>
      </w:r>
      <w:r w:rsidR="00CC1868" w:rsidRPr="00731645">
        <w:rPr>
          <w:rFonts w:asciiTheme="majorHAnsi" w:hAnsiTheme="majorHAnsi"/>
          <w:sz w:val="20"/>
          <w:szCs w:val="20"/>
        </w:rPr>
        <w:t>de donde proceden</w:t>
      </w:r>
      <w:r w:rsidR="00BC70C3" w:rsidRPr="00731645">
        <w:rPr>
          <w:rFonts w:asciiTheme="majorHAnsi" w:hAnsiTheme="majorHAnsi"/>
          <w:sz w:val="20"/>
          <w:szCs w:val="20"/>
        </w:rPr>
        <w:t xml:space="preserve"> grandes cineastas del nuevo cine español, en el IORTV (Instituto Oficial de Radio Televisión Española) y en el curso de postgrado </w:t>
      </w:r>
      <w:r w:rsidR="00CC1868" w:rsidRPr="00731645">
        <w:rPr>
          <w:rFonts w:asciiTheme="majorHAnsi" w:hAnsiTheme="majorHAnsi"/>
          <w:sz w:val="20"/>
          <w:szCs w:val="20"/>
        </w:rPr>
        <w:t>d</w:t>
      </w:r>
      <w:r w:rsidR="00BC70C3" w:rsidRPr="00731645">
        <w:rPr>
          <w:rFonts w:asciiTheme="majorHAnsi" w:hAnsiTheme="majorHAnsi"/>
          <w:sz w:val="20"/>
          <w:szCs w:val="20"/>
        </w:rPr>
        <w:t>e la Universidad Complutense de Madrid. Ha publicado varios libros, individuales y colectivos como ‘</w:t>
      </w:r>
      <w:r w:rsidR="00BC70C3" w:rsidRPr="00731645">
        <w:rPr>
          <w:rFonts w:asciiTheme="majorHAnsi" w:hAnsiTheme="majorHAnsi"/>
          <w:bCs/>
          <w:sz w:val="20"/>
          <w:szCs w:val="20"/>
        </w:rPr>
        <w:t xml:space="preserve">Julieta en el país de las maravillas. Diálogo con Norma </w:t>
      </w:r>
      <w:proofErr w:type="spellStart"/>
      <w:r w:rsidR="00BC70C3" w:rsidRPr="00731645">
        <w:rPr>
          <w:rFonts w:asciiTheme="majorHAnsi" w:hAnsiTheme="majorHAnsi"/>
          <w:bCs/>
          <w:sz w:val="20"/>
          <w:szCs w:val="20"/>
        </w:rPr>
        <w:t>Aleandro</w:t>
      </w:r>
      <w:proofErr w:type="spellEnd"/>
      <w:r w:rsidR="00BC70C3" w:rsidRPr="00731645">
        <w:rPr>
          <w:rFonts w:asciiTheme="majorHAnsi" w:hAnsiTheme="majorHAnsi"/>
          <w:bCs/>
          <w:sz w:val="20"/>
          <w:szCs w:val="20"/>
        </w:rPr>
        <w:t>’, ‘La exhibición del vacío’</w:t>
      </w:r>
      <w:r w:rsidR="00BC70C3" w:rsidRPr="00731645">
        <w:rPr>
          <w:rFonts w:asciiTheme="majorHAnsi" w:hAnsiTheme="majorHAnsi"/>
          <w:sz w:val="20"/>
          <w:szCs w:val="20"/>
        </w:rPr>
        <w:t>, ‘</w:t>
      </w:r>
      <w:r w:rsidR="00BC70C3" w:rsidRPr="00731645">
        <w:rPr>
          <w:rFonts w:asciiTheme="majorHAnsi" w:hAnsiTheme="majorHAnsi"/>
          <w:bCs/>
          <w:sz w:val="20"/>
          <w:szCs w:val="20"/>
        </w:rPr>
        <w:t xml:space="preserve">El erotismo en el cine asiático’ </w:t>
      </w:r>
      <w:r w:rsidR="00BC70C3" w:rsidRPr="00731645">
        <w:rPr>
          <w:rFonts w:asciiTheme="majorHAnsi" w:hAnsiTheme="majorHAnsi"/>
          <w:sz w:val="20"/>
          <w:szCs w:val="20"/>
        </w:rPr>
        <w:t xml:space="preserve">y acaba de </w:t>
      </w:r>
      <w:r w:rsidR="00CC1868" w:rsidRPr="00731645">
        <w:rPr>
          <w:rFonts w:asciiTheme="majorHAnsi" w:hAnsiTheme="majorHAnsi"/>
          <w:sz w:val="20"/>
          <w:szCs w:val="20"/>
        </w:rPr>
        <w:t>publicar</w:t>
      </w:r>
      <w:r w:rsidR="00BC70C3" w:rsidRPr="00731645">
        <w:rPr>
          <w:rFonts w:asciiTheme="majorHAnsi" w:hAnsiTheme="majorHAnsi"/>
          <w:sz w:val="20"/>
          <w:szCs w:val="20"/>
        </w:rPr>
        <w:t xml:space="preserve"> ‘</w:t>
      </w:r>
      <w:r w:rsidR="00BC70C3" w:rsidRPr="00731645">
        <w:rPr>
          <w:rFonts w:asciiTheme="majorHAnsi" w:hAnsiTheme="majorHAnsi"/>
          <w:bCs/>
          <w:sz w:val="20"/>
          <w:szCs w:val="20"/>
        </w:rPr>
        <w:t xml:space="preserve">El cine que me importa. De </w:t>
      </w:r>
      <w:r w:rsidR="00BC70C3" w:rsidRPr="00731645">
        <w:rPr>
          <w:rFonts w:asciiTheme="majorHAnsi" w:hAnsiTheme="majorHAnsi"/>
          <w:bCs/>
          <w:i/>
          <w:sz w:val="20"/>
          <w:szCs w:val="20"/>
        </w:rPr>
        <w:t>La vendedora de rosas</w:t>
      </w:r>
      <w:r w:rsidR="00BC70C3" w:rsidRPr="00731645">
        <w:rPr>
          <w:rFonts w:asciiTheme="majorHAnsi" w:hAnsiTheme="majorHAnsi"/>
          <w:bCs/>
          <w:sz w:val="20"/>
          <w:szCs w:val="20"/>
        </w:rPr>
        <w:t xml:space="preserve"> a </w:t>
      </w:r>
      <w:r w:rsidR="00BC70C3" w:rsidRPr="00731645">
        <w:rPr>
          <w:rFonts w:asciiTheme="majorHAnsi" w:hAnsiTheme="majorHAnsi"/>
          <w:bCs/>
          <w:i/>
          <w:sz w:val="20"/>
          <w:szCs w:val="20"/>
        </w:rPr>
        <w:t xml:space="preserve">La </w:t>
      </w:r>
      <w:proofErr w:type="spellStart"/>
      <w:r w:rsidR="00BC70C3" w:rsidRPr="00731645">
        <w:rPr>
          <w:rFonts w:asciiTheme="majorHAnsi" w:hAnsiTheme="majorHAnsi"/>
          <w:bCs/>
          <w:i/>
          <w:sz w:val="20"/>
          <w:szCs w:val="20"/>
        </w:rPr>
        <w:t>petite</w:t>
      </w:r>
      <w:proofErr w:type="spellEnd"/>
      <w:r w:rsidR="00BC70C3" w:rsidRPr="00731645">
        <w:rPr>
          <w:rFonts w:asciiTheme="majorHAnsi" w:hAnsiTheme="majorHAnsi"/>
          <w:bCs/>
          <w:i/>
          <w:sz w:val="20"/>
          <w:szCs w:val="20"/>
        </w:rPr>
        <w:t xml:space="preserve"> </w:t>
      </w:r>
      <w:proofErr w:type="spellStart"/>
      <w:r w:rsidR="00BC70C3" w:rsidRPr="00731645">
        <w:rPr>
          <w:rFonts w:asciiTheme="majorHAnsi" w:hAnsiTheme="majorHAnsi"/>
          <w:bCs/>
          <w:i/>
          <w:sz w:val="20"/>
          <w:szCs w:val="20"/>
        </w:rPr>
        <w:t>vendeuse</w:t>
      </w:r>
      <w:proofErr w:type="spellEnd"/>
      <w:r w:rsidR="00BC70C3" w:rsidRPr="00731645">
        <w:rPr>
          <w:rFonts w:asciiTheme="majorHAnsi" w:hAnsiTheme="majorHAnsi"/>
          <w:bCs/>
          <w:i/>
          <w:sz w:val="20"/>
          <w:szCs w:val="20"/>
        </w:rPr>
        <w:t xml:space="preserve"> du </w:t>
      </w:r>
      <w:proofErr w:type="spellStart"/>
      <w:r w:rsidR="00BC70C3" w:rsidRPr="00731645">
        <w:rPr>
          <w:rFonts w:asciiTheme="majorHAnsi" w:hAnsiTheme="majorHAnsi"/>
          <w:bCs/>
          <w:i/>
          <w:sz w:val="20"/>
          <w:szCs w:val="20"/>
        </w:rPr>
        <w:t>soleil</w:t>
      </w:r>
      <w:proofErr w:type="spellEnd"/>
      <w:r w:rsidR="00BC70C3" w:rsidRPr="00731645">
        <w:rPr>
          <w:rFonts w:asciiTheme="majorHAnsi" w:hAnsiTheme="majorHAnsi"/>
          <w:bCs/>
          <w:sz w:val="20"/>
          <w:szCs w:val="20"/>
        </w:rPr>
        <w:t>’</w:t>
      </w:r>
      <w:r w:rsidR="00BC70C3" w:rsidRPr="00731645">
        <w:rPr>
          <w:rFonts w:asciiTheme="majorHAnsi" w:hAnsiTheme="majorHAnsi"/>
          <w:sz w:val="20"/>
          <w:szCs w:val="20"/>
        </w:rPr>
        <w:t>. Como programador ha colaborado con el Parlamento Europeo en Madrid y su aportación sigue siendo habitual en los espacios como Filmoteca Española, Cineteca de Madrid, Filmoteca de Catalunya y Filmoteca Española.</w:t>
      </w:r>
    </w:p>
    <w:p w:rsidR="00BC70C3" w:rsidRPr="00731645" w:rsidRDefault="00BC70C3" w:rsidP="00BC70C3">
      <w:pPr>
        <w:spacing w:before="120" w:after="120"/>
        <w:jc w:val="both"/>
        <w:rPr>
          <w:rFonts w:asciiTheme="majorHAnsi" w:hAnsiTheme="majorHAnsi"/>
          <w:sz w:val="20"/>
          <w:szCs w:val="20"/>
        </w:rPr>
      </w:pPr>
      <w:r w:rsidRPr="00731645">
        <w:rPr>
          <w:rFonts w:asciiTheme="majorHAnsi" w:hAnsiTheme="majorHAnsi"/>
          <w:b/>
          <w:sz w:val="20"/>
          <w:szCs w:val="20"/>
        </w:rPr>
        <w:t xml:space="preserve">El curso </w:t>
      </w:r>
      <w:r w:rsidR="00A54AAD" w:rsidRPr="00731645">
        <w:rPr>
          <w:rFonts w:asciiTheme="majorHAnsi" w:hAnsiTheme="majorHAnsi"/>
          <w:b/>
          <w:sz w:val="20"/>
          <w:szCs w:val="20"/>
        </w:rPr>
        <w:t xml:space="preserve">de Especialización en Periodismo Cultural </w:t>
      </w:r>
      <w:r w:rsidRPr="00731645">
        <w:rPr>
          <w:rFonts w:asciiTheme="majorHAnsi" w:hAnsiTheme="majorHAnsi"/>
          <w:sz w:val="20"/>
          <w:szCs w:val="20"/>
        </w:rPr>
        <w:t xml:space="preserve">tendrá una duración de </w:t>
      </w:r>
      <w:r w:rsidRPr="00731645">
        <w:rPr>
          <w:rFonts w:asciiTheme="majorHAnsi" w:hAnsiTheme="majorHAnsi"/>
          <w:b/>
          <w:sz w:val="20"/>
          <w:szCs w:val="20"/>
        </w:rPr>
        <w:t>20 horas</w:t>
      </w:r>
      <w:r w:rsidR="00CC1868" w:rsidRPr="00731645">
        <w:rPr>
          <w:rFonts w:asciiTheme="majorHAnsi" w:hAnsiTheme="majorHAnsi"/>
          <w:sz w:val="20"/>
          <w:szCs w:val="20"/>
        </w:rPr>
        <w:t>,</w:t>
      </w:r>
      <w:r w:rsidR="00A54AAD" w:rsidRPr="00731645">
        <w:rPr>
          <w:rFonts w:asciiTheme="majorHAnsi" w:hAnsiTheme="majorHAnsi"/>
          <w:sz w:val="20"/>
          <w:szCs w:val="20"/>
        </w:rPr>
        <w:t xml:space="preserve"> se impartirá </w:t>
      </w:r>
      <w:r w:rsidRPr="00731645">
        <w:rPr>
          <w:rFonts w:asciiTheme="majorHAnsi" w:hAnsiTheme="majorHAnsi"/>
          <w:sz w:val="20"/>
          <w:szCs w:val="20"/>
        </w:rPr>
        <w:t xml:space="preserve">en el </w:t>
      </w:r>
      <w:r w:rsidR="00CC1868" w:rsidRPr="00731645">
        <w:rPr>
          <w:rFonts w:asciiTheme="majorHAnsi" w:hAnsiTheme="majorHAnsi"/>
          <w:sz w:val="20"/>
          <w:szCs w:val="20"/>
        </w:rPr>
        <w:t>Salón de Actos Sanchis Guarner</w:t>
      </w:r>
      <w:r w:rsidRPr="00731645">
        <w:rPr>
          <w:rFonts w:asciiTheme="majorHAnsi" w:hAnsiTheme="majorHAnsi"/>
          <w:sz w:val="20"/>
          <w:szCs w:val="20"/>
        </w:rPr>
        <w:t xml:space="preserve"> de la Facultad de Filología, Traducción y Comunicación de la Universidad de Valencia y tendrá una convalidación de 2 créditos.</w:t>
      </w:r>
    </w:p>
    <w:p w:rsidR="00B00AD5" w:rsidRPr="00731645" w:rsidRDefault="00B00AD5" w:rsidP="00CC1868">
      <w:pPr>
        <w:spacing w:after="120" w:line="360" w:lineRule="auto"/>
        <w:jc w:val="both"/>
        <w:rPr>
          <w:rStyle w:val="Ninguno"/>
          <w:rFonts w:asciiTheme="majorHAnsi" w:hAnsiTheme="majorHAnsi" w:cs="Calibri"/>
          <w:color w:val="000000"/>
          <w:sz w:val="20"/>
          <w:szCs w:val="20"/>
          <w:u w:color="000000"/>
          <w:bdr w:val="nil"/>
          <w:lang w:eastAsia="es-ES"/>
        </w:rPr>
      </w:pPr>
    </w:p>
    <w:p w:rsidR="008A6ECA" w:rsidRPr="00731645" w:rsidRDefault="008A6ECA" w:rsidP="008A6ECA">
      <w:pPr>
        <w:pStyle w:val="CuerpoA"/>
        <w:spacing w:before="120" w:after="120"/>
        <w:jc w:val="both"/>
        <w:rPr>
          <w:rFonts w:asciiTheme="majorHAnsi" w:hAnsiTheme="majorHAnsi"/>
          <w:b/>
          <w:sz w:val="20"/>
          <w:szCs w:val="20"/>
        </w:rPr>
      </w:pPr>
      <w:r w:rsidRPr="00731645">
        <w:rPr>
          <w:rFonts w:asciiTheme="majorHAnsi" w:hAnsiTheme="majorHAnsi"/>
          <w:b/>
          <w:sz w:val="20"/>
          <w:szCs w:val="20"/>
        </w:rPr>
        <w:t>Programa:</w:t>
      </w:r>
    </w:p>
    <w:p w:rsidR="008A6ECA" w:rsidRPr="00731645" w:rsidRDefault="008A6ECA" w:rsidP="008A6ECA">
      <w:pPr>
        <w:pStyle w:val="CuerpoA"/>
        <w:spacing w:before="120" w:after="120"/>
        <w:jc w:val="both"/>
        <w:rPr>
          <w:rFonts w:asciiTheme="majorHAnsi" w:hAnsiTheme="majorHAnsi"/>
          <w:b/>
          <w:sz w:val="20"/>
          <w:szCs w:val="20"/>
        </w:rPr>
      </w:pPr>
      <w:r w:rsidRPr="00731645">
        <w:rPr>
          <w:rFonts w:asciiTheme="majorHAnsi" w:hAnsiTheme="majorHAnsi"/>
          <w:b/>
          <w:sz w:val="20"/>
          <w:szCs w:val="20"/>
        </w:rPr>
        <w:t>Lunes, 7 de noviembre de 2016</w:t>
      </w:r>
    </w:p>
    <w:p w:rsidR="008A6ECA" w:rsidRPr="00731645" w:rsidRDefault="008A6ECA" w:rsidP="008A6ECA">
      <w:pPr>
        <w:pStyle w:val="CuerpoA"/>
        <w:spacing w:before="120" w:after="120"/>
        <w:jc w:val="both"/>
        <w:rPr>
          <w:rFonts w:asciiTheme="majorHAnsi" w:hAnsiTheme="majorHAnsi"/>
          <w:sz w:val="20"/>
          <w:szCs w:val="20"/>
        </w:rPr>
      </w:pPr>
      <w:r w:rsidRPr="00731645">
        <w:rPr>
          <w:rFonts w:asciiTheme="majorHAnsi" w:hAnsiTheme="majorHAnsi"/>
          <w:sz w:val="20"/>
          <w:szCs w:val="20"/>
        </w:rPr>
        <w:t>10:00-10:30 h. Presentación del curso por Santiago Renard, director del Departamento de Ciencias de la Comunicación.</w:t>
      </w:r>
    </w:p>
    <w:p w:rsidR="008A6ECA" w:rsidRPr="00731645" w:rsidRDefault="008A6ECA" w:rsidP="008A6ECA">
      <w:pPr>
        <w:pStyle w:val="CuerpoA"/>
        <w:spacing w:before="120" w:after="120"/>
        <w:jc w:val="both"/>
        <w:rPr>
          <w:rFonts w:asciiTheme="majorHAnsi" w:hAnsiTheme="majorHAnsi"/>
          <w:sz w:val="20"/>
          <w:szCs w:val="20"/>
        </w:rPr>
      </w:pPr>
      <w:r w:rsidRPr="00731645">
        <w:rPr>
          <w:rFonts w:asciiTheme="majorHAnsi" w:hAnsiTheme="majorHAnsi"/>
          <w:sz w:val="20"/>
          <w:szCs w:val="20"/>
        </w:rPr>
        <w:t xml:space="preserve">10:30-11:30 h. Introducción a la empresa radiofónica y su organización. </w:t>
      </w:r>
    </w:p>
    <w:p w:rsidR="008A6ECA" w:rsidRPr="00731645" w:rsidRDefault="008A6ECA" w:rsidP="008A6ECA">
      <w:pPr>
        <w:pStyle w:val="CuerpoA"/>
        <w:spacing w:before="120" w:after="120"/>
        <w:jc w:val="both"/>
        <w:rPr>
          <w:rFonts w:asciiTheme="majorHAnsi" w:hAnsiTheme="majorHAnsi"/>
          <w:sz w:val="20"/>
          <w:szCs w:val="20"/>
        </w:rPr>
      </w:pPr>
      <w:r w:rsidRPr="00731645">
        <w:rPr>
          <w:rFonts w:asciiTheme="majorHAnsi" w:hAnsiTheme="majorHAnsi"/>
          <w:sz w:val="20"/>
          <w:szCs w:val="20"/>
        </w:rPr>
        <w:t>11:30-12:00 h. Pausa.</w:t>
      </w:r>
    </w:p>
    <w:p w:rsidR="008A6ECA" w:rsidRPr="00731645" w:rsidRDefault="008A6ECA" w:rsidP="008A6ECA">
      <w:pPr>
        <w:pStyle w:val="CuerpoA"/>
        <w:spacing w:before="120" w:after="120"/>
        <w:jc w:val="both"/>
        <w:rPr>
          <w:rFonts w:asciiTheme="majorHAnsi" w:hAnsiTheme="majorHAnsi"/>
          <w:sz w:val="20"/>
          <w:szCs w:val="20"/>
        </w:rPr>
      </w:pPr>
      <w:r w:rsidRPr="00731645">
        <w:rPr>
          <w:rFonts w:asciiTheme="majorHAnsi" w:hAnsiTheme="majorHAnsi"/>
          <w:sz w:val="20"/>
          <w:szCs w:val="20"/>
        </w:rPr>
        <w:t xml:space="preserve">12:00-14.00 h. Caso práctico: ‘Vamos a hacer radio’. División de roles, elaboración y grabación del programa </w:t>
      </w:r>
      <w:r w:rsidRPr="00731645">
        <w:rPr>
          <w:rFonts w:asciiTheme="majorHAnsi" w:hAnsiTheme="majorHAnsi"/>
          <w:i/>
          <w:sz w:val="20"/>
          <w:szCs w:val="20"/>
        </w:rPr>
        <w:t>El séptimo vicio</w:t>
      </w:r>
      <w:r w:rsidRPr="00731645">
        <w:rPr>
          <w:rFonts w:asciiTheme="majorHAnsi" w:hAnsiTheme="majorHAnsi"/>
          <w:sz w:val="20"/>
          <w:szCs w:val="20"/>
        </w:rPr>
        <w:t>.</w:t>
      </w:r>
    </w:p>
    <w:p w:rsidR="008A6ECA" w:rsidRPr="00731645" w:rsidRDefault="008A6ECA" w:rsidP="008A6ECA">
      <w:pPr>
        <w:pStyle w:val="CuerpoA"/>
        <w:spacing w:before="120" w:after="120"/>
        <w:jc w:val="both"/>
        <w:rPr>
          <w:rFonts w:asciiTheme="majorHAnsi" w:hAnsiTheme="majorHAnsi"/>
          <w:sz w:val="20"/>
          <w:szCs w:val="20"/>
        </w:rPr>
      </w:pPr>
    </w:p>
    <w:p w:rsidR="008A6ECA" w:rsidRPr="00731645" w:rsidRDefault="008A6ECA" w:rsidP="008A6ECA">
      <w:pPr>
        <w:pStyle w:val="CuerpoA"/>
        <w:spacing w:before="120" w:after="120"/>
        <w:jc w:val="both"/>
        <w:rPr>
          <w:rFonts w:asciiTheme="majorHAnsi" w:hAnsiTheme="majorHAnsi"/>
          <w:b/>
          <w:sz w:val="20"/>
          <w:szCs w:val="20"/>
        </w:rPr>
      </w:pPr>
      <w:r w:rsidRPr="00731645">
        <w:rPr>
          <w:rFonts w:asciiTheme="majorHAnsi" w:hAnsiTheme="majorHAnsi"/>
          <w:b/>
          <w:sz w:val="20"/>
          <w:szCs w:val="20"/>
        </w:rPr>
        <w:lastRenderedPageBreak/>
        <w:t>Martes, 8 de noviembre de 2016</w:t>
      </w:r>
    </w:p>
    <w:p w:rsidR="008A6ECA" w:rsidRPr="00731645" w:rsidRDefault="008A6ECA" w:rsidP="008A6ECA">
      <w:pPr>
        <w:pStyle w:val="CuerpoA"/>
        <w:spacing w:before="120" w:after="120"/>
        <w:jc w:val="both"/>
        <w:rPr>
          <w:rFonts w:asciiTheme="majorHAnsi" w:hAnsiTheme="majorHAnsi"/>
          <w:sz w:val="20"/>
          <w:szCs w:val="20"/>
        </w:rPr>
      </w:pPr>
      <w:r w:rsidRPr="00731645">
        <w:rPr>
          <w:rFonts w:asciiTheme="majorHAnsi" w:hAnsiTheme="majorHAnsi"/>
          <w:sz w:val="20"/>
          <w:szCs w:val="20"/>
        </w:rPr>
        <w:t>10:00-11:30 h. Repaso por la historia de la radio nacional e internacional, análisis de los formatos radiofónicos y estudio del modelo de Radio 3.</w:t>
      </w:r>
    </w:p>
    <w:p w:rsidR="008A6ECA" w:rsidRPr="00731645" w:rsidRDefault="008A6ECA" w:rsidP="008A6ECA">
      <w:pPr>
        <w:pStyle w:val="CuerpoA"/>
        <w:spacing w:before="120" w:after="120"/>
        <w:jc w:val="both"/>
        <w:rPr>
          <w:rFonts w:asciiTheme="majorHAnsi" w:hAnsiTheme="majorHAnsi"/>
          <w:sz w:val="20"/>
          <w:szCs w:val="20"/>
        </w:rPr>
      </w:pPr>
      <w:r w:rsidRPr="00731645">
        <w:rPr>
          <w:rFonts w:asciiTheme="majorHAnsi" w:hAnsiTheme="majorHAnsi"/>
          <w:sz w:val="20"/>
          <w:szCs w:val="20"/>
        </w:rPr>
        <w:t>11:30-12:00 h. Pausa.</w:t>
      </w:r>
    </w:p>
    <w:p w:rsidR="008A6ECA" w:rsidRPr="00731645" w:rsidRDefault="008A6ECA" w:rsidP="008A6ECA">
      <w:pPr>
        <w:pStyle w:val="CuerpoA"/>
        <w:spacing w:before="120" w:after="120"/>
        <w:jc w:val="both"/>
        <w:rPr>
          <w:rFonts w:asciiTheme="majorHAnsi" w:hAnsiTheme="majorHAnsi"/>
          <w:sz w:val="20"/>
          <w:szCs w:val="20"/>
        </w:rPr>
      </w:pPr>
      <w:r w:rsidRPr="00731645">
        <w:rPr>
          <w:rFonts w:asciiTheme="majorHAnsi" w:hAnsiTheme="majorHAnsi"/>
          <w:sz w:val="20"/>
          <w:szCs w:val="20"/>
        </w:rPr>
        <w:t xml:space="preserve">12:00-14.00 h. Caso práctico: ‘La radio de creación’. Elaborar un cuento sonoro de acuerdo a la escritura radiofónica: texto, efectos especiales, sonidos y el empleo de la música. Grabación de la segunda edición de </w:t>
      </w:r>
      <w:r w:rsidRPr="00731645">
        <w:rPr>
          <w:rFonts w:asciiTheme="majorHAnsi" w:hAnsiTheme="majorHAnsi"/>
          <w:i/>
          <w:sz w:val="20"/>
          <w:szCs w:val="20"/>
        </w:rPr>
        <w:t>El séptimo vicio</w:t>
      </w:r>
      <w:r w:rsidRPr="00731645">
        <w:rPr>
          <w:rFonts w:asciiTheme="majorHAnsi" w:hAnsiTheme="majorHAnsi"/>
          <w:sz w:val="20"/>
          <w:szCs w:val="20"/>
        </w:rPr>
        <w:t>.</w:t>
      </w:r>
    </w:p>
    <w:p w:rsidR="008A6ECA" w:rsidRPr="00731645" w:rsidRDefault="008A6ECA" w:rsidP="008A6ECA">
      <w:pPr>
        <w:pStyle w:val="CuerpoA"/>
        <w:spacing w:before="120" w:after="120"/>
        <w:jc w:val="both"/>
        <w:rPr>
          <w:rFonts w:asciiTheme="majorHAnsi" w:hAnsiTheme="majorHAnsi"/>
          <w:sz w:val="20"/>
          <w:szCs w:val="20"/>
        </w:rPr>
      </w:pPr>
    </w:p>
    <w:p w:rsidR="008A6ECA" w:rsidRPr="00731645" w:rsidRDefault="008A6ECA" w:rsidP="008A6ECA">
      <w:pPr>
        <w:pStyle w:val="CuerpoA"/>
        <w:spacing w:before="120" w:after="120"/>
        <w:jc w:val="both"/>
        <w:rPr>
          <w:rFonts w:asciiTheme="majorHAnsi" w:hAnsiTheme="majorHAnsi"/>
          <w:b/>
          <w:sz w:val="20"/>
          <w:szCs w:val="20"/>
        </w:rPr>
      </w:pPr>
      <w:r w:rsidRPr="00731645">
        <w:rPr>
          <w:rFonts w:asciiTheme="majorHAnsi" w:hAnsiTheme="majorHAnsi"/>
          <w:b/>
          <w:sz w:val="20"/>
          <w:szCs w:val="20"/>
        </w:rPr>
        <w:t>Miércoles, 9 de noviembre de 2016</w:t>
      </w:r>
    </w:p>
    <w:p w:rsidR="008A6ECA" w:rsidRPr="00731645" w:rsidRDefault="008A6ECA" w:rsidP="008A6ECA">
      <w:pPr>
        <w:pStyle w:val="CuerpoA"/>
        <w:spacing w:before="120" w:after="120"/>
        <w:jc w:val="both"/>
        <w:rPr>
          <w:rFonts w:asciiTheme="majorHAnsi" w:hAnsiTheme="majorHAnsi"/>
          <w:sz w:val="20"/>
          <w:szCs w:val="20"/>
        </w:rPr>
      </w:pPr>
      <w:r w:rsidRPr="00731645">
        <w:rPr>
          <w:rFonts w:asciiTheme="majorHAnsi" w:hAnsiTheme="majorHAnsi"/>
          <w:sz w:val="20"/>
          <w:szCs w:val="20"/>
        </w:rPr>
        <w:t>10:00-11:30 h. Teoría y técnica de los géneros periodísticos en la radio. Esquema y pautas de la producción.</w:t>
      </w:r>
    </w:p>
    <w:p w:rsidR="008A6ECA" w:rsidRPr="00731645" w:rsidRDefault="008A6ECA" w:rsidP="008A6ECA">
      <w:pPr>
        <w:pStyle w:val="CuerpoA"/>
        <w:spacing w:before="120" w:after="120"/>
        <w:jc w:val="both"/>
        <w:rPr>
          <w:rFonts w:asciiTheme="majorHAnsi" w:hAnsiTheme="majorHAnsi"/>
          <w:sz w:val="20"/>
          <w:szCs w:val="20"/>
        </w:rPr>
      </w:pPr>
      <w:r w:rsidRPr="00731645">
        <w:rPr>
          <w:rFonts w:asciiTheme="majorHAnsi" w:hAnsiTheme="majorHAnsi"/>
          <w:sz w:val="20"/>
          <w:szCs w:val="20"/>
        </w:rPr>
        <w:t>11:30-12:00 h. Pausa.</w:t>
      </w:r>
    </w:p>
    <w:p w:rsidR="008A6ECA" w:rsidRPr="00731645" w:rsidRDefault="008A6ECA" w:rsidP="008A6ECA">
      <w:pPr>
        <w:pStyle w:val="CuerpoA"/>
        <w:spacing w:before="120" w:after="120"/>
        <w:jc w:val="both"/>
        <w:rPr>
          <w:rFonts w:asciiTheme="majorHAnsi" w:hAnsiTheme="majorHAnsi"/>
          <w:sz w:val="20"/>
          <w:szCs w:val="20"/>
        </w:rPr>
      </w:pPr>
      <w:r w:rsidRPr="00731645">
        <w:rPr>
          <w:rFonts w:asciiTheme="majorHAnsi" w:hAnsiTheme="majorHAnsi"/>
          <w:sz w:val="20"/>
          <w:szCs w:val="20"/>
        </w:rPr>
        <w:t xml:space="preserve">12:00-14.00 h. Caso práctico: cuña de promoción y elaboración total de la tercera edición de </w:t>
      </w:r>
      <w:r w:rsidRPr="00731645">
        <w:rPr>
          <w:rFonts w:asciiTheme="majorHAnsi" w:hAnsiTheme="majorHAnsi"/>
          <w:i/>
          <w:sz w:val="20"/>
          <w:szCs w:val="20"/>
        </w:rPr>
        <w:t>El séptimo vicio</w:t>
      </w:r>
      <w:r w:rsidRPr="00731645">
        <w:rPr>
          <w:rFonts w:asciiTheme="majorHAnsi" w:hAnsiTheme="majorHAnsi"/>
          <w:sz w:val="20"/>
          <w:szCs w:val="20"/>
        </w:rPr>
        <w:t xml:space="preserve"> por los alumnos.</w:t>
      </w:r>
    </w:p>
    <w:p w:rsidR="008A6ECA" w:rsidRPr="00731645" w:rsidRDefault="008A6ECA" w:rsidP="008A6ECA">
      <w:pPr>
        <w:pStyle w:val="CuerpoA"/>
        <w:spacing w:before="120" w:after="120"/>
        <w:jc w:val="both"/>
        <w:rPr>
          <w:rFonts w:asciiTheme="majorHAnsi" w:hAnsiTheme="majorHAnsi"/>
          <w:sz w:val="20"/>
          <w:szCs w:val="20"/>
        </w:rPr>
      </w:pPr>
    </w:p>
    <w:p w:rsidR="008A6ECA" w:rsidRPr="00731645" w:rsidRDefault="008A6ECA" w:rsidP="008A6ECA">
      <w:pPr>
        <w:pStyle w:val="CuerpoA"/>
        <w:spacing w:before="120" w:after="120"/>
        <w:jc w:val="both"/>
        <w:rPr>
          <w:rFonts w:asciiTheme="majorHAnsi" w:hAnsiTheme="majorHAnsi"/>
          <w:b/>
          <w:sz w:val="20"/>
          <w:szCs w:val="20"/>
        </w:rPr>
      </w:pPr>
      <w:r w:rsidRPr="00731645">
        <w:rPr>
          <w:rFonts w:asciiTheme="majorHAnsi" w:hAnsiTheme="majorHAnsi"/>
          <w:b/>
          <w:sz w:val="20"/>
          <w:szCs w:val="20"/>
        </w:rPr>
        <w:t>Jueves, 10 de noviembre de 2016</w:t>
      </w:r>
    </w:p>
    <w:p w:rsidR="008A6ECA" w:rsidRPr="00731645" w:rsidRDefault="008A6ECA" w:rsidP="008A6ECA">
      <w:pPr>
        <w:pStyle w:val="CuerpoA"/>
        <w:spacing w:before="120" w:after="120"/>
        <w:jc w:val="both"/>
        <w:rPr>
          <w:rFonts w:asciiTheme="majorHAnsi" w:hAnsiTheme="majorHAnsi"/>
          <w:sz w:val="20"/>
          <w:szCs w:val="20"/>
        </w:rPr>
      </w:pPr>
      <w:r w:rsidRPr="00731645">
        <w:rPr>
          <w:rFonts w:asciiTheme="majorHAnsi" w:hAnsiTheme="majorHAnsi"/>
          <w:sz w:val="20"/>
          <w:szCs w:val="20"/>
        </w:rPr>
        <w:t>10:00-11:30 h. La especialización de la radio: la radio cultural.</w:t>
      </w:r>
    </w:p>
    <w:p w:rsidR="008A6ECA" w:rsidRPr="00731645" w:rsidRDefault="008A6ECA" w:rsidP="008A6ECA">
      <w:pPr>
        <w:pStyle w:val="CuerpoA"/>
        <w:spacing w:before="120" w:after="120"/>
        <w:jc w:val="both"/>
        <w:rPr>
          <w:rFonts w:asciiTheme="majorHAnsi" w:hAnsiTheme="majorHAnsi"/>
          <w:sz w:val="20"/>
          <w:szCs w:val="20"/>
        </w:rPr>
      </w:pPr>
      <w:r w:rsidRPr="00731645">
        <w:rPr>
          <w:rFonts w:asciiTheme="majorHAnsi" w:hAnsiTheme="majorHAnsi"/>
          <w:sz w:val="20"/>
          <w:szCs w:val="20"/>
        </w:rPr>
        <w:t>11:30-12:00 h. Pausa.</w:t>
      </w:r>
    </w:p>
    <w:p w:rsidR="008A6ECA" w:rsidRPr="00731645" w:rsidRDefault="008A6ECA" w:rsidP="008A6ECA">
      <w:pPr>
        <w:pStyle w:val="CuerpoA"/>
        <w:spacing w:before="120" w:after="120"/>
        <w:jc w:val="both"/>
        <w:rPr>
          <w:rFonts w:asciiTheme="majorHAnsi" w:hAnsiTheme="majorHAnsi"/>
          <w:sz w:val="20"/>
          <w:szCs w:val="20"/>
        </w:rPr>
      </w:pPr>
      <w:r w:rsidRPr="00731645">
        <w:rPr>
          <w:rFonts w:asciiTheme="majorHAnsi" w:hAnsiTheme="majorHAnsi"/>
          <w:sz w:val="20"/>
          <w:szCs w:val="20"/>
        </w:rPr>
        <w:t xml:space="preserve">12:00-14.00 h. Caso práctico: ‘Telecomunicaciones en la radio’. El empleo de las técnicas dúplex y multiplex en las conexiones territoriales. Cuarta y última emisión de El séptimo vicio por parte de los alumnos. </w:t>
      </w:r>
    </w:p>
    <w:p w:rsidR="008A6ECA" w:rsidRPr="00731645" w:rsidRDefault="008A6ECA" w:rsidP="008A6ECA">
      <w:pPr>
        <w:pStyle w:val="CuerpoA"/>
        <w:spacing w:before="120" w:after="120"/>
        <w:jc w:val="both"/>
        <w:rPr>
          <w:rFonts w:asciiTheme="majorHAnsi" w:hAnsiTheme="majorHAnsi"/>
          <w:sz w:val="20"/>
          <w:szCs w:val="20"/>
        </w:rPr>
      </w:pPr>
    </w:p>
    <w:p w:rsidR="008A6ECA" w:rsidRPr="00731645" w:rsidRDefault="008A6ECA" w:rsidP="008A6ECA">
      <w:pPr>
        <w:pStyle w:val="CuerpoA"/>
        <w:spacing w:before="120" w:after="120"/>
        <w:jc w:val="both"/>
        <w:rPr>
          <w:rFonts w:asciiTheme="majorHAnsi" w:hAnsiTheme="majorHAnsi"/>
          <w:b/>
          <w:sz w:val="20"/>
          <w:szCs w:val="20"/>
        </w:rPr>
      </w:pPr>
      <w:r w:rsidRPr="00731645">
        <w:rPr>
          <w:rFonts w:asciiTheme="majorHAnsi" w:hAnsiTheme="majorHAnsi"/>
          <w:b/>
          <w:sz w:val="20"/>
          <w:szCs w:val="20"/>
        </w:rPr>
        <w:t>Viernes, 11 de noviembre de 2016</w:t>
      </w:r>
    </w:p>
    <w:p w:rsidR="008A6ECA" w:rsidRPr="00731645" w:rsidRDefault="008A6ECA" w:rsidP="008A6ECA">
      <w:pPr>
        <w:pStyle w:val="CuerpoA"/>
        <w:spacing w:before="120" w:after="120"/>
        <w:jc w:val="both"/>
        <w:rPr>
          <w:rFonts w:asciiTheme="majorHAnsi" w:hAnsiTheme="majorHAnsi"/>
          <w:sz w:val="20"/>
          <w:szCs w:val="20"/>
        </w:rPr>
      </w:pPr>
      <w:r w:rsidRPr="00731645">
        <w:rPr>
          <w:rFonts w:asciiTheme="majorHAnsi" w:hAnsiTheme="majorHAnsi"/>
          <w:sz w:val="20"/>
          <w:szCs w:val="20"/>
        </w:rPr>
        <w:t>10:00-11:30 h. El periodismo cinematográfico en la radio. Las fuentes informativas, la independencia y la colaboración con la industria cinematográfica.</w:t>
      </w:r>
    </w:p>
    <w:p w:rsidR="008A6ECA" w:rsidRPr="00731645" w:rsidRDefault="008A6ECA" w:rsidP="008A6ECA">
      <w:pPr>
        <w:pStyle w:val="CuerpoA"/>
        <w:spacing w:before="120" w:after="120"/>
        <w:jc w:val="both"/>
        <w:rPr>
          <w:rFonts w:asciiTheme="majorHAnsi" w:hAnsiTheme="majorHAnsi"/>
          <w:sz w:val="20"/>
          <w:szCs w:val="20"/>
        </w:rPr>
      </w:pPr>
      <w:r w:rsidRPr="00731645">
        <w:rPr>
          <w:rFonts w:asciiTheme="majorHAnsi" w:hAnsiTheme="majorHAnsi"/>
          <w:sz w:val="20"/>
          <w:szCs w:val="20"/>
        </w:rPr>
        <w:t>11:30-12:00 h. Pausa.</w:t>
      </w:r>
    </w:p>
    <w:p w:rsidR="008A6ECA" w:rsidRPr="00731645" w:rsidRDefault="008A6ECA" w:rsidP="008A6ECA">
      <w:pPr>
        <w:pStyle w:val="CuerpoA"/>
        <w:spacing w:before="120" w:after="120"/>
        <w:jc w:val="both"/>
        <w:rPr>
          <w:rFonts w:asciiTheme="majorHAnsi" w:hAnsiTheme="majorHAnsi"/>
          <w:sz w:val="20"/>
          <w:szCs w:val="20"/>
        </w:rPr>
      </w:pPr>
      <w:r w:rsidRPr="00731645">
        <w:rPr>
          <w:rFonts w:asciiTheme="majorHAnsi" w:hAnsiTheme="majorHAnsi"/>
          <w:sz w:val="20"/>
          <w:szCs w:val="20"/>
        </w:rPr>
        <w:t>12:00-13:30 h. Caso práctico: cobertura de una rueda de prensa con un invitado especial de La Cabina Festival Internacional de Mediometrajes y desarrollo de esta pieza radiofónica.</w:t>
      </w:r>
    </w:p>
    <w:p w:rsidR="008A6ECA" w:rsidRPr="00731645" w:rsidRDefault="008A6ECA" w:rsidP="008A6ECA">
      <w:pPr>
        <w:pStyle w:val="CuerpoA"/>
        <w:spacing w:before="120" w:after="120"/>
        <w:jc w:val="both"/>
        <w:rPr>
          <w:rFonts w:asciiTheme="majorHAnsi" w:hAnsiTheme="majorHAnsi"/>
          <w:sz w:val="20"/>
          <w:szCs w:val="20"/>
        </w:rPr>
      </w:pPr>
      <w:r w:rsidRPr="00731645">
        <w:rPr>
          <w:rFonts w:asciiTheme="majorHAnsi" w:hAnsiTheme="majorHAnsi"/>
          <w:sz w:val="20"/>
          <w:szCs w:val="20"/>
        </w:rPr>
        <w:t xml:space="preserve">13:30-14:00 h. Despedida y entrega de diplomas.     </w:t>
      </w:r>
    </w:p>
    <w:p w:rsidR="008A6ECA" w:rsidRPr="00731645" w:rsidRDefault="008A6ECA" w:rsidP="008A6ECA">
      <w:pPr>
        <w:pStyle w:val="CuerpoA"/>
        <w:spacing w:before="120" w:after="120"/>
        <w:jc w:val="both"/>
        <w:rPr>
          <w:rFonts w:asciiTheme="majorHAnsi" w:hAnsiTheme="majorHAnsi"/>
          <w:sz w:val="20"/>
          <w:szCs w:val="20"/>
        </w:rPr>
      </w:pPr>
      <w:r w:rsidRPr="00731645"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                                      </w:t>
      </w:r>
    </w:p>
    <w:p w:rsidR="008A6ECA" w:rsidRPr="00731645" w:rsidRDefault="008A6ECA" w:rsidP="008A6ECA">
      <w:pPr>
        <w:pStyle w:val="CuerpoA"/>
        <w:spacing w:before="120" w:after="120"/>
        <w:jc w:val="both"/>
        <w:rPr>
          <w:rFonts w:asciiTheme="majorHAnsi" w:hAnsiTheme="majorHAnsi"/>
          <w:sz w:val="20"/>
          <w:szCs w:val="20"/>
        </w:rPr>
      </w:pPr>
      <w:r w:rsidRPr="00731645">
        <w:rPr>
          <w:rFonts w:asciiTheme="majorHAnsi" w:hAnsiTheme="majorHAnsi"/>
          <w:b/>
          <w:sz w:val="20"/>
          <w:szCs w:val="20"/>
        </w:rPr>
        <w:t>Destinatarios:</w:t>
      </w:r>
      <w:r w:rsidRPr="00731645">
        <w:rPr>
          <w:rFonts w:asciiTheme="majorHAnsi" w:hAnsiTheme="majorHAnsi"/>
          <w:sz w:val="20"/>
          <w:szCs w:val="20"/>
        </w:rPr>
        <w:t xml:space="preserve"> Estudiantes de Comunicación Audiovisual, Periodismo, Historia del Arte, Bellas Artes, Humanidades, postgrados relacionados, profesionales del sector e interesados en la materia.</w:t>
      </w:r>
    </w:p>
    <w:p w:rsidR="008A6ECA" w:rsidRDefault="008A6ECA" w:rsidP="008A6ECA">
      <w:pPr>
        <w:pStyle w:val="CuerpoA"/>
        <w:spacing w:before="120" w:after="120"/>
        <w:jc w:val="both"/>
        <w:rPr>
          <w:rFonts w:asciiTheme="majorHAnsi" w:hAnsiTheme="majorHAnsi"/>
          <w:sz w:val="20"/>
          <w:szCs w:val="20"/>
        </w:rPr>
      </w:pPr>
    </w:p>
    <w:p w:rsidR="00DF52AD" w:rsidRDefault="00DF52AD" w:rsidP="008A6ECA">
      <w:pPr>
        <w:pStyle w:val="CuerpoA"/>
        <w:spacing w:before="120" w:after="120"/>
        <w:jc w:val="both"/>
        <w:rPr>
          <w:rFonts w:asciiTheme="majorHAnsi" w:hAnsiTheme="majorHAnsi"/>
          <w:sz w:val="20"/>
          <w:szCs w:val="20"/>
        </w:rPr>
      </w:pPr>
    </w:p>
    <w:p w:rsidR="00DF52AD" w:rsidRPr="00731645" w:rsidRDefault="00DF52AD" w:rsidP="008A6ECA">
      <w:pPr>
        <w:pStyle w:val="CuerpoA"/>
        <w:spacing w:before="120" w:after="120"/>
        <w:jc w:val="both"/>
        <w:rPr>
          <w:rFonts w:asciiTheme="majorHAnsi" w:hAnsiTheme="majorHAnsi"/>
          <w:sz w:val="20"/>
          <w:szCs w:val="20"/>
        </w:rPr>
      </w:pPr>
    </w:p>
    <w:p w:rsidR="008A6ECA" w:rsidRPr="00731645" w:rsidRDefault="008A6ECA" w:rsidP="008A6ECA">
      <w:pPr>
        <w:pStyle w:val="CuerpoA"/>
        <w:spacing w:before="120" w:after="120"/>
        <w:jc w:val="both"/>
        <w:rPr>
          <w:rFonts w:asciiTheme="majorHAnsi" w:hAnsiTheme="majorHAnsi"/>
          <w:sz w:val="20"/>
          <w:szCs w:val="20"/>
          <w:u w:val="single"/>
        </w:rPr>
      </w:pPr>
      <w:r w:rsidRPr="00731645">
        <w:rPr>
          <w:rFonts w:asciiTheme="majorHAnsi" w:hAnsiTheme="majorHAnsi"/>
          <w:sz w:val="20"/>
          <w:szCs w:val="20"/>
          <w:u w:val="single"/>
        </w:rPr>
        <w:lastRenderedPageBreak/>
        <w:t>Material que deben obligatoriamente tener los alumnos</w:t>
      </w:r>
    </w:p>
    <w:p w:rsidR="008A6ECA" w:rsidRPr="00731645" w:rsidRDefault="008A6ECA" w:rsidP="008A6ECA">
      <w:pPr>
        <w:pStyle w:val="CuerpoA"/>
        <w:spacing w:before="120" w:after="120"/>
        <w:jc w:val="both"/>
        <w:rPr>
          <w:rFonts w:asciiTheme="majorHAnsi" w:hAnsiTheme="majorHAnsi"/>
          <w:sz w:val="20"/>
          <w:szCs w:val="20"/>
        </w:rPr>
      </w:pPr>
      <w:r w:rsidRPr="00731645">
        <w:rPr>
          <w:rFonts w:asciiTheme="majorHAnsi" w:hAnsiTheme="majorHAnsi"/>
          <w:sz w:val="20"/>
          <w:szCs w:val="20"/>
        </w:rPr>
        <w:t xml:space="preserve">Portátil o </w:t>
      </w:r>
      <w:proofErr w:type="spellStart"/>
      <w:r w:rsidRPr="00731645">
        <w:rPr>
          <w:rFonts w:asciiTheme="majorHAnsi" w:hAnsiTheme="majorHAnsi"/>
          <w:sz w:val="20"/>
          <w:szCs w:val="20"/>
        </w:rPr>
        <w:t>tablet</w:t>
      </w:r>
      <w:proofErr w:type="spellEnd"/>
      <w:r w:rsidRPr="00731645">
        <w:rPr>
          <w:rFonts w:asciiTheme="majorHAnsi" w:hAnsiTheme="majorHAnsi"/>
          <w:sz w:val="20"/>
          <w:szCs w:val="20"/>
        </w:rPr>
        <w:t>.</w:t>
      </w:r>
    </w:p>
    <w:p w:rsidR="008A6ECA" w:rsidRPr="00731645" w:rsidRDefault="008A6ECA" w:rsidP="008A6ECA">
      <w:pPr>
        <w:pStyle w:val="CuerpoA"/>
        <w:spacing w:before="120" w:after="120"/>
        <w:jc w:val="both"/>
        <w:rPr>
          <w:rFonts w:asciiTheme="majorHAnsi" w:hAnsiTheme="majorHAnsi"/>
          <w:sz w:val="20"/>
          <w:szCs w:val="20"/>
        </w:rPr>
      </w:pPr>
      <w:r w:rsidRPr="00731645">
        <w:rPr>
          <w:rFonts w:asciiTheme="majorHAnsi" w:hAnsiTheme="majorHAnsi"/>
          <w:sz w:val="20"/>
          <w:szCs w:val="20"/>
        </w:rPr>
        <w:t>Grabadora o teléfono móvil con programa grabador y cámara fotográfica o móvil con cámara incorporada.</w:t>
      </w:r>
    </w:p>
    <w:p w:rsidR="008A6ECA" w:rsidRPr="00731645" w:rsidRDefault="008A6ECA" w:rsidP="008A6ECA">
      <w:pPr>
        <w:pStyle w:val="CuerpoA"/>
        <w:spacing w:before="120" w:after="120"/>
        <w:jc w:val="both"/>
        <w:rPr>
          <w:rFonts w:asciiTheme="majorHAnsi" w:hAnsiTheme="majorHAnsi"/>
          <w:sz w:val="20"/>
          <w:szCs w:val="20"/>
        </w:rPr>
      </w:pPr>
    </w:p>
    <w:p w:rsidR="008A6ECA" w:rsidRPr="00731645" w:rsidRDefault="008A6ECA" w:rsidP="008A6ECA">
      <w:pPr>
        <w:pStyle w:val="CuerpoA"/>
        <w:spacing w:before="120" w:after="120"/>
        <w:jc w:val="both"/>
        <w:rPr>
          <w:rFonts w:asciiTheme="majorHAnsi" w:hAnsiTheme="majorHAnsi"/>
          <w:sz w:val="20"/>
          <w:szCs w:val="20"/>
        </w:rPr>
      </w:pPr>
      <w:r w:rsidRPr="00731645">
        <w:rPr>
          <w:rFonts w:asciiTheme="majorHAnsi" w:hAnsiTheme="majorHAnsi"/>
          <w:b/>
          <w:sz w:val="20"/>
          <w:szCs w:val="20"/>
        </w:rPr>
        <w:t>Duración:</w:t>
      </w:r>
      <w:r w:rsidRPr="00731645">
        <w:rPr>
          <w:rFonts w:asciiTheme="majorHAnsi" w:hAnsiTheme="majorHAnsi"/>
          <w:sz w:val="20"/>
          <w:szCs w:val="20"/>
        </w:rPr>
        <w:t xml:space="preserve"> 20 horas.</w:t>
      </w:r>
    </w:p>
    <w:p w:rsidR="008A6ECA" w:rsidRDefault="008A6ECA" w:rsidP="008A6ECA">
      <w:pPr>
        <w:pStyle w:val="CuerpoA"/>
        <w:spacing w:before="120" w:after="120"/>
        <w:jc w:val="both"/>
        <w:rPr>
          <w:rFonts w:asciiTheme="majorHAnsi" w:hAnsiTheme="majorHAnsi"/>
          <w:sz w:val="20"/>
          <w:szCs w:val="20"/>
        </w:rPr>
      </w:pPr>
      <w:r w:rsidRPr="00731645">
        <w:rPr>
          <w:rFonts w:asciiTheme="majorHAnsi" w:hAnsiTheme="majorHAnsi"/>
          <w:b/>
          <w:sz w:val="20"/>
          <w:szCs w:val="20"/>
        </w:rPr>
        <w:t>Créditos reconocidos:</w:t>
      </w:r>
      <w:r w:rsidRPr="00731645">
        <w:rPr>
          <w:rFonts w:asciiTheme="majorHAnsi" w:hAnsiTheme="majorHAnsi"/>
          <w:sz w:val="20"/>
          <w:szCs w:val="20"/>
        </w:rPr>
        <w:t xml:space="preserve"> 2 créditos.</w:t>
      </w:r>
    </w:p>
    <w:p w:rsidR="003A0BC1" w:rsidRPr="00731645" w:rsidRDefault="003A0BC1" w:rsidP="008A6ECA">
      <w:pPr>
        <w:pStyle w:val="CuerpoA"/>
        <w:spacing w:before="120" w:after="120"/>
        <w:jc w:val="both"/>
        <w:rPr>
          <w:rFonts w:asciiTheme="majorHAnsi" w:hAnsiTheme="majorHAnsi"/>
          <w:sz w:val="20"/>
          <w:szCs w:val="20"/>
        </w:rPr>
      </w:pPr>
      <w:r w:rsidRPr="003A0BC1">
        <w:rPr>
          <w:rFonts w:asciiTheme="majorHAnsi" w:hAnsiTheme="majorHAnsi"/>
          <w:b/>
          <w:sz w:val="20"/>
          <w:szCs w:val="20"/>
        </w:rPr>
        <w:t>Inscripción:</w:t>
      </w:r>
      <w:r>
        <w:rPr>
          <w:rFonts w:asciiTheme="majorHAnsi" w:hAnsiTheme="majorHAnsi"/>
          <w:sz w:val="20"/>
          <w:szCs w:val="20"/>
        </w:rPr>
        <w:t xml:space="preserve"> A partir del 15 de octubre en www.uv.es</w:t>
      </w:r>
    </w:p>
    <w:p w:rsidR="008A6ECA" w:rsidRPr="00731645" w:rsidRDefault="008A6ECA" w:rsidP="008A6ECA">
      <w:pPr>
        <w:pStyle w:val="CuerpoA"/>
        <w:spacing w:before="120" w:after="120"/>
        <w:jc w:val="both"/>
        <w:rPr>
          <w:rFonts w:asciiTheme="majorHAnsi" w:hAnsiTheme="majorHAnsi"/>
          <w:sz w:val="20"/>
          <w:szCs w:val="20"/>
        </w:rPr>
      </w:pPr>
      <w:r w:rsidRPr="00731645">
        <w:rPr>
          <w:rFonts w:asciiTheme="majorHAnsi" w:hAnsiTheme="majorHAnsi"/>
          <w:b/>
          <w:sz w:val="20"/>
          <w:szCs w:val="20"/>
        </w:rPr>
        <w:t>Precio:</w:t>
      </w:r>
      <w:r w:rsidRPr="00731645">
        <w:rPr>
          <w:rFonts w:asciiTheme="majorHAnsi" w:hAnsiTheme="majorHAnsi"/>
          <w:sz w:val="20"/>
          <w:szCs w:val="20"/>
        </w:rPr>
        <w:t xml:space="preserve"> 50 euros.</w:t>
      </w:r>
    </w:p>
    <w:p w:rsidR="00871276" w:rsidRPr="00731645" w:rsidRDefault="00871276" w:rsidP="00BC70C3">
      <w:pPr>
        <w:spacing w:before="120" w:after="120"/>
        <w:jc w:val="both"/>
        <w:rPr>
          <w:rFonts w:asciiTheme="majorHAnsi" w:hAnsiTheme="majorHAnsi" w:cs="Tahoma"/>
          <w:color w:val="333333"/>
          <w:sz w:val="20"/>
          <w:szCs w:val="20"/>
          <w:shd w:val="clear" w:color="auto" w:fill="FFFFFF"/>
        </w:rPr>
      </w:pPr>
    </w:p>
    <w:p w:rsidR="00871276" w:rsidRPr="00731645" w:rsidRDefault="00871276" w:rsidP="00BC70C3">
      <w:pPr>
        <w:tabs>
          <w:tab w:val="left" w:pos="2868"/>
        </w:tabs>
        <w:spacing w:before="120" w:after="120"/>
        <w:jc w:val="both"/>
        <w:rPr>
          <w:rFonts w:asciiTheme="majorHAnsi" w:hAnsiTheme="majorHAnsi"/>
          <w:b/>
          <w:sz w:val="20"/>
          <w:szCs w:val="20"/>
        </w:rPr>
      </w:pPr>
      <w:r w:rsidRPr="00731645">
        <w:rPr>
          <w:rFonts w:asciiTheme="majorHAnsi" w:hAnsiTheme="majorHAnsi"/>
          <w:b/>
          <w:sz w:val="20"/>
          <w:szCs w:val="20"/>
        </w:rPr>
        <w:t>Prensa La Cabina – Festival Internacional de Mediometrajes de Valencia</w:t>
      </w:r>
    </w:p>
    <w:p w:rsidR="00D01FCA" w:rsidRPr="00731645" w:rsidRDefault="00D01FCA" w:rsidP="00BC70C3">
      <w:pPr>
        <w:tabs>
          <w:tab w:val="left" w:pos="2868"/>
        </w:tabs>
        <w:spacing w:before="120" w:after="120"/>
        <w:jc w:val="both"/>
        <w:rPr>
          <w:rFonts w:asciiTheme="majorHAnsi" w:hAnsiTheme="majorHAnsi"/>
          <w:sz w:val="20"/>
          <w:szCs w:val="20"/>
        </w:rPr>
      </w:pPr>
      <w:r w:rsidRPr="00731645">
        <w:rPr>
          <w:rFonts w:asciiTheme="majorHAnsi" w:hAnsiTheme="majorHAnsi"/>
          <w:sz w:val="20"/>
          <w:szCs w:val="20"/>
        </w:rPr>
        <w:t xml:space="preserve">Olga Palomares - 665 365 687 - </w:t>
      </w:r>
      <w:hyperlink r:id="rId8" w:history="1">
        <w:r w:rsidRPr="00731645">
          <w:rPr>
            <w:rStyle w:val="Hipervnculo"/>
            <w:rFonts w:asciiTheme="majorHAnsi" w:hAnsiTheme="majorHAnsi"/>
            <w:sz w:val="20"/>
            <w:szCs w:val="20"/>
          </w:rPr>
          <w:t>prensa2@lacabina.es</w:t>
        </w:r>
      </w:hyperlink>
    </w:p>
    <w:sectPr w:rsidR="00D01FCA" w:rsidRPr="00731645" w:rsidSect="00581BD5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76D" w:rsidRDefault="0098276D" w:rsidP="00D01FCA">
      <w:pPr>
        <w:spacing w:after="0" w:line="240" w:lineRule="auto"/>
      </w:pPr>
      <w:r>
        <w:separator/>
      </w:r>
    </w:p>
  </w:endnote>
  <w:endnote w:type="continuationSeparator" w:id="0">
    <w:p w:rsidR="0098276D" w:rsidRDefault="0098276D" w:rsidP="00D01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FCA" w:rsidRPr="00D01FCA" w:rsidRDefault="00803ECD" w:rsidP="00D01FCA">
    <w:pPr>
      <w:pStyle w:val="Piedepgina"/>
      <w:jc w:val="right"/>
      <w:rPr>
        <w:sz w:val="24"/>
      </w:rPr>
    </w:pPr>
    <w:r>
      <w:rPr>
        <w:noProof/>
        <w:lang w:eastAsia="es-ES"/>
      </w:rPr>
      <w:drawing>
        <wp:inline distT="0" distB="0" distL="0" distR="0">
          <wp:extent cx="1762125" cy="615211"/>
          <wp:effectExtent l="0" t="0" r="0" b="0"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1918" cy="6151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01FCA">
      <w:rPr>
        <w:sz w:val="24"/>
      </w:rPr>
      <w:t xml:space="preserve">   </w:t>
    </w:r>
    <w:r>
      <w:rPr>
        <w:sz w:val="24"/>
      </w:rPr>
      <w:t xml:space="preserve">                                                       </w:t>
    </w:r>
    <w:r w:rsidR="00D01FCA">
      <w:rPr>
        <w:sz w:val="24"/>
      </w:rPr>
      <w:t xml:space="preserve">   </w:t>
    </w:r>
    <w:r>
      <w:rPr>
        <w:noProof/>
        <w:lang w:eastAsia="es-ES"/>
      </w:rPr>
      <w:drawing>
        <wp:inline distT="0" distB="0" distL="0" distR="0">
          <wp:extent cx="1530760" cy="350830"/>
          <wp:effectExtent l="0" t="0" r="0" b="0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la cin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3367" cy="3583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76D" w:rsidRDefault="0098276D" w:rsidP="00D01FCA">
      <w:pPr>
        <w:spacing w:after="0" w:line="240" w:lineRule="auto"/>
      </w:pPr>
      <w:r>
        <w:separator/>
      </w:r>
    </w:p>
  </w:footnote>
  <w:footnote w:type="continuationSeparator" w:id="0">
    <w:p w:rsidR="0098276D" w:rsidRDefault="0098276D" w:rsidP="00D01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FCA" w:rsidRDefault="00D01FCA" w:rsidP="00803ECD">
    <w:pPr>
      <w:pStyle w:val="Encabezado"/>
      <w:tabs>
        <w:tab w:val="left" w:pos="4125"/>
      </w:tabs>
    </w:pPr>
    <w:r>
      <w:tab/>
    </w:r>
    <w:r w:rsidR="00803ECD">
      <w:rPr>
        <w:noProof/>
        <w:lang w:eastAsia="es-ES"/>
      </w:rPr>
      <w:drawing>
        <wp:inline distT="0" distB="0" distL="0" distR="0">
          <wp:extent cx="5153025" cy="933450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rmaMAIL_3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252" b="15120"/>
                  <a:stretch/>
                </pic:blipFill>
                <pic:spPr bwMode="auto">
                  <a:xfrm>
                    <a:off x="0" y="0"/>
                    <a:ext cx="5160586" cy="9348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803ECD">
      <w:tab/>
    </w:r>
    <w:r>
      <w:tab/>
    </w:r>
  </w:p>
  <w:p w:rsidR="00D01FCA" w:rsidRDefault="00D01FC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A62C887C"/>
    <w:numStyleLink w:val="Lista41"/>
  </w:abstractNum>
  <w:abstractNum w:abstractNumId="1">
    <w:nsid w:val="00000002"/>
    <w:multiLevelType w:val="hybridMultilevel"/>
    <w:tmpl w:val="C30666F2"/>
    <w:numStyleLink w:val="Lista51"/>
  </w:abstractNum>
  <w:abstractNum w:abstractNumId="2">
    <w:nsid w:val="00000003"/>
    <w:multiLevelType w:val="hybridMultilevel"/>
    <w:tmpl w:val="C30666F2"/>
    <w:numStyleLink w:val="Lista51"/>
  </w:abstractNum>
  <w:abstractNum w:abstractNumId="3">
    <w:nsid w:val="0B3807D3"/>
    <w:multiLevelType w:val="multilevel"/>
    <w:tmpl w:val="A62C887C"/>
    <w:styleLink w:val="Lista41"/>
    <w:lvl w:ilvl="0">
      <w:numFmt w:val="bullet"/>
      <w:lvlText w:val="-"/>
      <w:lvlJc w:val="left"/>
      <w:pPr>
        <w:tabs>
          <w:tab w:val="num" w:pos="217"/>
        </w:tabs>
        <w:ind w:left="217" w:hanging="217"/>
      </w:pPr>
      <w:rPr>
        <w:rFonts w:ascii="Garamond" w:eastAsia="Garamond" w:hAnsi="Garamond" w:cs="Calibri"/>
        <w:position w:val="0"/>
        <w:sz w:val="22"/>
        <w:szCs w:val="22"/>
        <w:lang w:val="es-ES_tradnl"/>
      </w:rPr>
    </w:lvl>
    <w:lvl w:ilvl="1">
      <w:start w:val="1"/>
      <w:numFmt w:val="bullet"/>
      <w:lvlText w:val="-"/>
      <w:lvlJc w:val="left"/>
      <w:pPr>
        <w:tabs>
          <w:tab w:val="num" w:pos="101"/>
        </w:tabs>
      </w:pPr>
      <w:rPr>
        <w:rFonts w:ascii="Garamond" w:eastAsia="Garamond" w:hAnsi="Garamond" w:cs="Calibri"/>
        <w:position w:val="0"/>
        <w:sz w:val="24"/>
        <w:szCs w:val="24"/>
        <w:lang w:val="es-ES_tradnl"/>
      </w:rPr>
    </w:lvl>
    <w:lvl w:ilvl="2">
      <w:start w:val="1"/>
      <w:numFmt w:val="bullet"/>
      <w:lvlText w:val="-"/>
      <w:lvlJc w:val="left"/>
      <w:pPr>
        <w:tabs>
          <w:tab w:val="num" w:pos="101"/>
        </w:tabs>
      </w:pPr>
      <w:rPr>
        <w:rFonts w:ascii="Garamond" w:eastAsia="Garamond" w:hAnsi="Garamond" w:cs="Calibri"/>
        <w:position w:val="0"/>
        <w:sz w:val="24"/>
        <w:szCs w:val="24"/>
        <w:lang w:val="es-ES_tradnl"/>
      </w:rPr>
    </w:lvl>
    <w:lvl w:ilvl="3">
      <w:start w:val="1"/>
      <w:numFmt w:val="bullet"/>
      <w:lvlText w:val="-"/>
      <w:lvlJc w:val="left"/>
      <w:pPr>
        <w:tabs>
          <w:tab w:val="num" w:pos="101"/>
        </w:tabs>
      </w:pPr>
      <w:rPr>
        <w:rFonts w:ascii="Garamond" w:eastAsia="Garamond" w:hAnsi="Garamond" w:cs="Calibri"/>
        <w:position w:val="0"/>
        <w:sz w:val="24"/>
        <w:szCs w:val="24"/>
        <w:lang w:val="es-ES_tradnl"/>
      </w:rPr>
    </w:lvl>
    <w:lvl w:ilvl="4">
      <w:start w:val="1"/>
      <w:numFmt w:val="bullet"/>
      <w:lvlText w:val="-"/>
      <w:lvlJc w:val="left"/>
      <w:pPr>
        <w:tabs>
          <w:tab w:val="num" w:pos="101"/>
        </w:tabs>
      </w:pPr>
      <w:rPr>
        <w:rFonts w:ascii="Garamond" w:eastAsia="Garamond" w:hAnsi="Garamond" w:cs="Calibri"/>
        <w:position w:val="0"/>
        <w:sz w:val="24"/>
        <w:szCs w:val="24"/>
        <w:lang w:val="es-ES_tradnl"/>
      </w:rPr>
    </w:lvl>
    <w:lvl w:ilvl="5">
      <w:start w:val="1"/>
      <w:numFmt w:val="bullet"/>
      <w:lvlText w:val="-"/>
      <w:lvlJc w:val="left"/>
      <w:pPr>
        <w:tabs>
          <w:tab w:val="num" w:pos="101"/>
        </w:tabs>
      </w:pPr>
      <w:rPr>
        <w:rFonts w:ascii="Garamond" w:eastAsia="Garamond" w:hAnsi="Garamond" w:cs="Calibri"/>
        <w:position w:val="0"/>
        <w:sz w:val="24"/>
        <w:szCs w:val="24"/>
        <w:lang w:val="es-ES_tradnl"/>
      </w:rPr>
    </w:lvl>
    <w:lvl w:ilvl="6">
      <w:start w:val="1"/>
      <w:numFmt w:val="bullet"/>
      <w:lvlText w:val="-"/>
      <w:lvlJc w:val="left"/>
      <w:pPr>
        <w:tabs>
          <w:tab w:val="num" w:pos="101"/>
        </w:tabs>
      </w:pPr>
      <w:rPr>
        <w:rFonts w:ascii="Garamond" w:eastAsia="Garamond" w:hAnsi="Garamond" w:cs="Calibri"/>
        <w:position w:val="0"/>
        <w:sz w:val="24"/>
        <w:szCs w:val="24"/>
        <w:lang w:val="es-ES_tradnl"/>
      </w:rPr>
    </w:lvl>
    <w:lvl w:ilvl="7">
      <w:start w:val="1"/>
      <w:numFmt w:val="bullet"/>
      <w:lvlText w:val="-"/>
      <w:lvlJc w:val="left"/>
      <w:pPr>
        <w:tabs>
          <w:tab w:val="num" w:pos="101"/>
        </w:tabs>
      </w:pPr>
      <w:rPr>
        <w:rFonts w:ascii="Garamond" w:eastAsia="Garamond" w:hAnsi="Garamond" w:cs="Calibri"/>
        <w:position w:val="0"/>
        <w:sz w:val="24"/>
        <w:szCs w:val="24"/>
        <w:lang w:val="es-ES_tradnl"/>
      </w:rPr>
    </w:lvl>
    <w:lvl w:ilvl="8">
      <w:start w:val="1"/>
      <w:numFmt w:val="bullet"/>
      <w:lvlText w:val="-"/>
      <w:lvlJc w:val="left"/>
      <w:pPr>
        <w:tabs>
          <w:tab w:val="num" w:pos="101"/>
        </w:tabs>
      </w:pPr>
      <w:rPr>
        <w:rFonts w:ascii="Garamond" w:eastAsia="Garamond" w:hAnsi="Garamond" w:cs="Calibri"/>
        <w:position w:val="0"/>
        <w:sz w:val="24"/>
        <w:szCs w:val="24"/>
        <w:lang w:val="es-ES_tradnl"/>
      </w:rPr>
    </w:lvl>
  </w:abstractNum>
  <w:abstractNum w:abstractNumId="4">
    <w:nsid w:val="4CFB6DCF"/>
    <w:multiLevelType w:val="hybridMultilevel"/>
    <w:tmpl w:val="9F2E3162"/>
    <w:lvl w:ilvl="0" w:tplc="3E1AD512">
      <w:numFmt w:val="bullet"/>
      <w:lvlText w:val="-"/>
      <w:lvlJc w:val="left"/>
      <w:pPr>
        <w:ind w:left="720" w:hanging="360"/>
      </w:pPr>
      <w:rPr>
        <w:rFonts w:ascii="Calibri" w:eastAsia="Calibri" w:hAnsi="Calibri" w:cs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B3266E"/>
    <w:multiLevelType w:val="hybridMultilevel"/>
    <w:tmpl w:val="A62C887C"/>
    <w:numStyleLink w:val="Lista41"/>
  </w:abstractNum>
  <w:abstractNum w:abstractNumId="6">
    <w:nsid w:val="6FC40AC2"/>
    <w:multiLevelType w:val="multilevel"/>
    <w:tmpl w:val="C30666F2"/>
    <w:styleLink w:val="Lista51"/>
    <w:lvl w:ilvl="0">
      <w:numFmt w:val="bullet"/>
      <w:lvlText w:val="-"/>
      <w:lvlJc w:val="left"/>
      <w:pPr>
        <w:tabs>
          <w:tab w:val="num" w:pos="217"/>
        </w:tabs>
        <w:ind w:left="217" w:hanging="217"/>
      </w:pPr>
      <w:rPr>
        <w:rFonts w:ascii="Garamond" w:eastAsia="Garamond" w:hAnsi="Garamond" w:cs="Calibri"/>
        <w:position w:val="0"/>
        <w:sz w:val="22"/>
        <w:szCs w:val="22"/>
        <w:lang w:val="es-ES_tradnl"/>
      </w:rPr>
    </w:lvl>
    <w:lvl w:ilvl="1">
      <w:start w:val="1"/>
      <w:numFmt w:val="bullet"/>
      <w:lvlText w:val="-"/>
      <w:lvlJc w:val="left"/>
      <w:pPr>
        <w:tabs>
          <w:tab w:val="num" w:pos="101"/>
        </w:tabs>
      </w:pPr>
      <w:rPr>
        <w:rFonts w:ascii="Garamond" w:eastAsia="Garamond" w:hAnsi="Garamond" w:cs="Calibri"/>
        <w:position w:val="0"/>
        <w:sz w:val="24"/>
        <w:szCs w:val="24"/>
        <w:lang w:val="es-ES_tradnl"/>
      </w:rPr>
    </w:lvl>
    <w:lvl w:ilvl="2">
      <w:start w:val="1"/>
      <w:numFmt w:val="bullet"/>
      <w:lvlText w:val="-"/>
      <w:lvlJc w:val="left"/>
      <w:pPr>
        <w:tabs>
          <w:tab w:val="num" w:pos="101"/>
        </w:tabs>
      </w:pPr>
      <w:rPr>
        <w:rFonts w:ascii="Garamond" w:eastAsia="Garamond" w:hAnsi="Garamond" w:cs="Calibri"/>
        <w:position w:val="0"/>
        <w:sz w:val="24"/>
        <w:szCs w:val="24"/>
        <w:lang w:val="es-ES_tradnl"/>
      </w:rPr>
    </w:lvl>
    <w:lvl w:ilvl="3">
      <w:start w:val="1"/>
      <w:numFmt w:val="bullet"/>
      <w:lvlText w:val="-"/>
      <w:lvlJc w:val="left"/>
      <w:pPr>
        <w:tabs>
          <w:tab w:val="num" w:pos="101"/>
        </w:tabs>
      </w:pPr>
      <w:rPr>
        <w:rFonts w:ascii="Garamond" w:eastAsia="Garamond" w:hAnsi="Garamond" w:cs="Calibri"/>
        <w:position w:val="0"/>
        <w:sz w:val="24"/>
        <w:szCs w:val="24"/>
        <w:lang w:val="es-ES_tradnl"/>
      </w:rPr>
    </w:lvl>
    <w:lvl w:ilvl="4">
      <w:start w:val="1"/>
      <w:numFmt w:val="bullet"/>
      <w:lvlText w:val="-"/>
      <w:lvlJc w:val="left"/>
      <w:pPr>
        <w:tabs>
          <w:tab w:val="num" w:pos="101"/>
        </w:tabs>
      </w:pPr>
      <w:rPr>
        <w:rFonts w:ascii="Garamond" w:eastAsia="Garamond" w:hAnsi="Garamond" w:cs="Calibri"/>
        <w:position w:val="0"/>
        <w:sz w:val="24"/>
        <w:szCs w:val="24"/>
        <w:lang w:val="es-ES_tradnl"/>
      </w:rPr>
    </w:lvl>
    <w:lvl w:ilvl="5">
      <w:start w:val="1"/>
      <w:numFmt w:val="bullet"/>
      <w:lvlText w:val="-"/>
      <w:lvlJc w:val="left"/>
      <w:pPr>
        <w:tabs>
          <w:tab w:val="num" w:pos="101"/>
        </w:tabs>
      </w:pPr>
      <w:rPr>
        <w:rFonts w:ascii="Garamond" w:eastAsia="Garamond" w:hAnsi="Garamond" w:cs="Calibri"/>
        <w:position w:val="0"/>
        <w:sz w:val="24"/>
        <w:szCs w:val="24"/>
        <w:lang w:val="es-ES_tradnl"/>
      </w:rPr>
    </w:lvl>
    <w:lvl w:ilvl="6">
      <w:start w:val="1"/>
      <w:numFmt w:val="bullet"/>
      <w:lvlText w:val="-"/>
      <w:lvlJc w:val="left"/>
      <w:pPr>
        <w:tabs>
          <w:tab w:val="num" w:pos="101"/>
        </w:tabs>
      </w:pPr>
      <w:rPr>
        <w:rFonts w:ascii="Garamond" w:eastAsia="Garamond" w:hAnsi="Garamond" w:cs="Calibri"/>
        <w:position w:val="0"/>
        <w:sz w:val="24"/>
        <w:szCs w:val="24"/>
        <w:lang w:val="es-ES_tradnl"/>
      </w:rPr>
    </w:lvl>
    <w:lvl w:ilvl="7">
      <w:start w:val="1"/>
      <w:numFmt w:val="bullet"/>
      <w:lvlText w:val="-"/>
      <w:lvlJc w:val="left"/>
      <w:pPr>
        <w:tabs>
          <w:tab w:val="num" w:pos="101"/>
        </w:tabs>
      </w:pPr>
      <w:rPr>
        <w:rFonts w:ascii="Garamond" w:eastAsia="Garamond" w:hAnsi="Garamond" w:cs="Calibri"/>
        <w:position w:val="0"/>
        <w:sz w:val="24"/>
        <w:szCs w:val="24"/>
        <w:lang w:val="es-ES_tradnl"/>
      </w:rPr>
    </w:lvl>
    <w:lvl w:ilvl="8">
      <w:start w:val="1"/>
      <w:numFmt w:val="bullet"/>
      <w:lvlText w:val="-"/>
      <w:lvlJc w:val="left"/>
      <w:pPr>
        <w:tabs>
          <w:tab w:val="num" w:pos="101"/>
        </w:tabs>
      </w:pPr>
      <w:rPr>
        <w:rFonts w:ascii="Garamond" w:eastAsia="Garamond" w:hAnsi="Garamond" w:cs="Calibri"/>
        <w:position w:val="0"/>
        <w:sz w:val="24"/>
        <w:szCs w:val="24"/>
        <w:lang w:val="es-ES_tradnl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276"/>
    <w:rsid w:val="000B7ACE"/>
    <w:rsid w:val="000C4FA7"/>
    <w:rsid w:val="0014137B"/>
    <w:rsid w:val="0016294B"/>
    <w:rsid w:val="001C24C5"/>
    <w:rsid w:val="00237204"/>
    <w:rsid w:val="002774A1"/>
    <w:rsid w:val="00282AD2"/>
    <w:rsid w:val="002D38B1"/>
    <w:rsid w:val="002E1819"/>
    <w:rsid w:val="002E28B6"/>
    <w:rsid w:val="002F6EF5"/>
    <w:rsid w:val="00347F67"/>
    <w:rsid w:val="00372026"/>
    <w:rsid w:val="003A0BC1"/>
    <w:rsid w:val="003A24B0"/>
    <w:rsid w:val="003B74C9"/>
    <w:rsid w:val="003D2C33"/>
    <w:rsid w:val="00494433"/>
    <w:rsid w:val="00581BD5"/>
    <w:rsid w:val="005B34EC"/>
    <w:rsid w:val="005B5AA1"/>
    <w:rsid w:val="005B6DE9"/>
    <w:rsid w:val="00600E77"/>
    <w:rsid w:val="00622DD2"/>
    <w:rsid w:val="006329EA"/>
    <w:rsid w:val="00685981"/>
    <w:rsid w:val="006E102F"/>
    <w:rsid w:val="00731645"/>
    <w:rsid w:val="0074668E"/>
    <w:rsid w:val="00755962"/>
    <w:rsid w:val="00761EAA"/>
    <w:rsid w:val="00762204"/>
    <w:rsid w:val="00772B2B"/>
    <w:rsid w:val="007D3D59"/>
    <w:rsid w:val="00803ECD"/>
    <w:rsid w:val="00831782"/>
    <w:rsid w:val="00851D49"/>
    <w:rsid w:val="00864F1B"/>
    <w:rsid w:val="00871276"/>
    <w:rsid w:val="00883C2A"/>
    <w:rsid w:val="00884EF1"/>
    <w:rsid w:val="008A5FE1"/>
    <w:rsid w:val="008A6ECA"/>
    <w:rsid w:val="009214A1"/>
    <w:rsid w:val="00951C7B"/>
    <w:rsid w:val="00980D15"/>
    <w:rsid w:val="0098276D"/>
    <w:rsid w:val="00A33506"/>
    <w:rsid w:val="00A54AAD"/>
    <w:rsid w:val="00A92653"/>
    <w:rsid w:val="00AB603B"/>
    <w:rsid w:val="00AD6114"/>
    <w:rsid w:val="00AE324F"/>
    <w:rsid w:val="00B00AD5"/>
    <w:rsid w:val="00BC70C3"/>
    <w:rsid w:val="00C12B61"/>
    <w:rsid w:val="00C369FF"/>
    <w:rsid w:val="00C6454A"/>
    <w:rsid w:val="00CB5203"/>
    <w:rsid w:val="00CC1868"/>
    <w:rsid w:val="00CF6FF7"/>
    <w:rsid w:val="00D01FCA"/>
    <w:rsid w:val="00D37161"/>
    <w:rsid w:val="00D51BB9"/>
    <w:rsid w:val="00D6630D"/>
    <w:rsid w:val="00DB3A80"/>
    <w:rsid w:val="00DE6865"/>
    <w:rsid w:val="00DF52AD"/>
    <w:rsid w:val="00E70B57"/>
    <w:rsid w:val="00E71E85"/>
    <w:rsid w:val="00F42059"/>
    <w:rsid w:val="00F44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Courier New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276"/>
    <w:rPr>
      <w:rFonts w:eastAsia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871276"/>
    <w:rPr>
      <w:color w:val="0000FF"/>
      <w:u w:val="single"/>
    </w:rPr>
  </w:style>
  <w:style w:type="character" w:customStyle="1" w:styleId="fsl">
    <w:name w:val="fsl"/>
    <w:basedOn w:val="Fuentedeprrafopredeter"/>
    <w:rsid w:val="00DE6865"/>
  </w:style>
  <w:style w:type="character" w:customStyle="1" w:styleId="apple-converted-space">
    <w:name w:val="apple-converted-space"/>
    <w:basedOn w:val="Fuentedeprrafopredeter"/>
    <w:rsid w:val="00F441AE"/>
  </w:style>
  <w:style w:type="paragraph" w:styleId="Encabezado">
    <w:name w:val="header"/>
    <w:basedOn w:val="Normal"/>
    <w:link w:val="EncabezadoCar"/>
    <w:uiPriority w:val="99"/>
    <w:unhideWhenUsed/>
    <w:rsid w:val="00D01F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1FCA"/>
    <w:rPr>
      <w:rFonts w:eastAsia="Calibri"/>
    </w:rPr>
  </w:style>
  <w:style w:type="paragraph" w:styleId="Piedepgina">
    <w:name w:val="footer"/>
    <w:basedOn w:val="Normal"/>
    <w:link w:val="PiedepginaCar"/>
    <w:uiPriority w:val="99"/>
    <w:unhideWhenUsed/>
    <w:rsid w:val="00D01F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1FCA"/>
    <w:rPr>
      <w:rFonts w:eastAsia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1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1FCA"/>
    <w:rPr>
      <w:rFonts w:ascii="Tahoma" w:eastAsia="Calibri" w:hAnsi="Tahoma" w:cs="Tahoma"/>
      <w:sz w:val="16"/>
      <w:szCs w:val="16"/>
    </w:rPr>
  </w:style>
  <w:style w:type="character" w:customStyle="1" w:styleId="fecha">
    <w:name w:val="fecha"/>
    <w:basedOn w:val="Fuentedeprrafopredeter"/>
    <w:rsid w:val="001C24C5"/>
  </w:style>
  <w:style w:type="paragraph" w:customStyle="1" w:styleId="CuerpoA">
    <w:name w:val="Cuerpo A"/>
    <w:rsid w:val="00803ECD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Calibri" w:cs="Calibri"/>
      <w:color w:val="000000"/>
      <w:u w:color="000000"/>
      <w:bdr w:val="nil"/>
      <w:lang w:val="es-ES_tradnl" w:eastAsia="es-ES"/>
    </w:rPr>
  </w:style>
  <w:style w:type="numbering" w:customStyle="1" w:styleId="Lista41">
    <w:name w:val="Lista 41"/>
    <w:basedOn w:val="Sinlista"/>
    <w:rsid w:val="00BC70C3"/>
    <w:pPr>
      <w:numPr>
        <w:numId w:val="2"/>
      </w:numPr>
    </w:pPr>
  </w:style>
  <w:style w:type="numbering" w:customStyle="1" w:styleId="Lista51">
    <w:name w:val="Lista 51"/>
    <w:basedOn w:val="Sinlista"/>
    <w:rsid w:val="00BC70C3"/>
    <w:pPr>
      <w:numPr>
        <w:numId w:val="3"/>
      </w:numPr>
    </w:pPr>
  </w:style>
  <w:style w:type="character" w:customStyle="1" w:styleId="Ninguno">
    <w:name w:val="Ninguno"/>
    <w:rsid w:val="00CC1868"/>
    <w:rPr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Courier New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276"/>
    <w:rPr>
      <w:rFonts w:eastAsia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871276"/>
    <w:rPr>
      <w:color w:val="0000FF"/>
      <w:u w:val="single"/>
    </w:rPr>
  </w:style>
  <w:style w:type="character" w:customStyle="1" w:styleId="fsl">
    <w:name w:val="fsl"/>
    <w:basedOn w:val="Fuentedeprrafopredeter"/>
    <w:rsid w:val="00DE6865"/>
  </w:style>
  <w:style w:type="character" w:customStyle="1" w:styleId="apple-converted-space">
    <w:name w:val="apple-converted-space"/>
    <w:basedOn w:val="Fuentedeprrafopredeter"/>
    <w:rsid w:val="00F441AE"/>
  </w:style>
  <w:style w:type="paragraph" w:styleId="Encabezado">
    <w:name w:val="header"/>
    <w:basedOn w:val="Normal"/>
    <w:link w:val="EncabezadoCar"/>
    <w:uiPriority w:val="99"/>
    <w:unhideWhenUsed/>
    <w:rsid w:val="00D01F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1FCA"/>
    <w:rPr>
      <w:rFonts w:eastAsia="Calibri"/>
    </w:rPr>
  </w:style>
  <w:style w:type="paragraph" w:styleId="Piedepgina">
    <w:name w:val="footer"/>
    <w:basedOn w:val="Normal"/>
    <w:link w:val="PiedepginaCar"/>
    <w:uiPriority w:val="99"/>
    <w:unhideWhenUsed/>
    <w:rsid w:val="00D01F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1FCA"/>
    <w:rPr>
      <w:rFonts w:eastAsia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1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1FCA"/>
    <w:rPr>
      <w:rFonts w:ascii="Tahoma" w:eastAsia="Calibri" w:hAnsi="Tahoma" w:cs="Tahoma"/>
      <w:sz w:val="16"/>
      <w:szCs w:val="16"/>
    </w:rPr>
  </w:style>
  <w:style w:type="character" w:customStyle="1" w:styleId="fecha">
    <w:name w:val="fecha"/>
    <w:basedOn w:val="Fuentedeprrafopredeter"/>
    <w:rsid w:val="001C24C5"/>
  </w:style>
  <w:style w:type="paragraph" w:customStyle="1" w:styleId="CuerpoA">
    <w:name w:val="Cuerpo A"/>
    <w:rsid w:val="00803ECD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Calibri" w:cs="Calibri"/>
      <w:color w:val="000000"/>
      <w:u w:color="000000"/>
      <w:bdr w:val="nil"/>
      <w:lang w:val="es-ES_tradnl" w:eastAsia="es-ES"/>
    </w:rPr>
  </w:style>
  <w:style w:type="numbering" w:customStyle="1" w:styleId="Lista41">
    <w:name w:val="Lista 41"/>
    <w:basedOn w:val="Sinlista"/>
    <w:rsid w:val="00BC70C3"/>
    <w:pPr>
      <w:numPr>
        <w:numId w:val="2"/>
      </w:numPr>
    </w:pPr>
  </w:style>
  <w:style w:type="numbering" w:customStyle="1" w:styleId="Lista51">
    <w:name w:val="Lista 51"/>
    <w:basedOn w:val="Sinlista"/>
    <w:rsid w:val="00BC70C3"/>
    <w:pPr>
      <w:numPr>
        <w:numId w:val="3"/>
      </w:numPr>
    </w:pPr>
  </w:style>
  <w:style w:type="character" w:customStyle="1" w:styleId="Ninguno">
    <w:name w:val="Ninguno"/>
    <w:rsid w:val="00CC1868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2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nsa2@lacabina.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806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UVEG</Company>
  <LinksUpToDate>false</LinksUpToDate>
  <CharactersWithSpaces>5230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Habitacion</cp:lastModifiedBy>
  <cp:revision>4</cp:revision>
  <cp:lastPrinted>2016-09-26T10:19:00Z</cp:lastPrinted>
  <dcterms:created xsi:type="dcterms:W3CDTF">2016-09-26T08:58:00Z</dcterms:created>
  <dcterms:modified xsi:type="dcterms:W3CDTF">2016-09-26T10:22:00Z</dcterms:modified>
</cp:coreProperties>
</file>