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EF2" w:rsidRDefault="00CC6C84" w:rsidP="00611EF2">
      <w:pPr>
        <w:shd w:val="clear" w:color="auto" w:fill="FFFFFF"/>
        <w:spacing w:after="0"/>
        <w:jc w:val="center"/>
        <w:rPr>
          <w:rFonts w:asciiTheme="minorHAnsi" w:hAnsiTheme="minorHAnsi"/>
          <w:b/>
          <w:bCs/>
          <w:color w:val="222222"/>
          <w:sz w:val="28"/>
          <w:szCs w:val="26"/>
          <w:lang w:eastAsia="es-ES"/>
        </w:rPr>
      </w:pPr>
      <w:r w:rsidRPr="00CC6C84">
        <w:rPr>
          <w:rFonts w:asciiTheme="minorHAnsi" w:hAnsiTheme="minorHAnsi"/>
          <w:b/>
          <w:bCs/>
          <w:color w:val="222222"/>
          <w:sz w:val="28"/>
          <w:szCs w:val="26"/>
          <w:lang w:eastAsia="es-ES"/>
        </w:rPr>
        <w:t xml:space="preserve">LA CABINA OTORGARÁ POR PRIMERA VEZ UN TROFEO A LOS DOS MEJORES MEDIOMETRAJES REALIZADO POR RAQUEL RODRIGO </w:t>
      </w:r>
    </w:p>
    <w:p w:rsidR="00CC6C84" w:rsidRPr="00CC6C84" w:rsidRDefault="00CC6C84" w:rsidP="00611EF2">
      <w:pPr>
        <w:shd w:val="clear" w:color="auto" w:fill="FFFFFF"/>
        <w:spacing w:after="0"/>
        <w:jc w:val="center"/>
        <w:rPr>
          <w:rFonts w:asciiTheme="minorHAnsi" w:hAnsiTheme="minorHAnsi"/>
          <w:b/>
          <w:bCs/>
          <w:color w:val="222222"/>
          <w:sz w:val="24"/>
          <w:szCs w:val="26"/>
          <w:lang w:eastAsia="es-ES"/>
        </w:rPr>
      </w:pPr>
    </w:p>
    <w:p w:rsidR="000F264C" w:rsidRPr="005E2BDD" w:rsidRDefault="000C5879" w:rsidP="005E2BDD">
      <w:pPr>
        <w:pStyle w:val="NormalWeb"/>
        <w:spacing w:before="120" w:beforeAutospacing="0" w:after="0" w:afterAutospacing="0" w:line="276" w:lineRule="auto"/>
        <w:jc w:val="both"/>
        <w:rPr>
          <w:rFonts w:asciiTheme="minorHAnsi" w:hAnsiTheme="minorHAnsi"/>
          <w:bCs/>
          <w:sz w:val="20"/>
          <w:szCs w:val="20"/>
        </w:rPr>
      </w:pPr>
      <w:r w:rsidRPr="005E2BDD">
        <w:rPr>
          <w:rFonts w:asciiTheme="minorHAnsi" w:hAnsiTheme="minorHAnsi"/>
          <w:bCs/>
          <w:sz w:val="20"/>
          <w:szCs w:val="20"/>
        </w:rPr>
        <w:t xml:space="preserve">València, </w:t>
      </w:r>
      <w:r w:rsidR="00DE569E" w:rsidRPr="005E2BDD">
        <w:rPr>
          <w:rFonts w:asciiTheme="minorHAnsi" w:hAnsiTheme="minorHAnsi"/>
          <w:bCs/>
          <w:sz w:val="20"/>
          <w:szCs w:val="20"/>
        </w:rPr>
        <w:t>30</w:t>
      </w:r>
      <w:r w:rsidRPr="005E2BDD">
        <w:rPr>
          <w:rFonts w:asciiTheme="minorHAnsi" w:hAnsiTheme="minorHAnsi"/>
          <w:bCs/>
          <w:sz w:val="20"/>
          <w:szCs w:val="20"/>
        </w:rPr>
        <w:t xml:space="preserve"> de octubre de 2017. </w:t>
      </w:r>
      <w:r w:rsidR="006A511C" w:rsidRPr="005E2BDD">
        <w:rPr>
          <w:rFonts w:asciiTheme="minorHAnsi" w:hAnsiTheme="minorHAnsi"/>
          <w:b/>
          <w:bCs/>
          <w:sz w:val="20"/>
          <w:szCs w:val="20"/>
        </w:rPr>
        <w:t xml:space="preserve">La Cabina – Festival Internacional de Mediometrajes de València </w:t>
      </w:r>
      <w:r w:rsidR="000F264C" w:rsidRPr="005E2BDD">
        <w:rPr>
          <w:rFonts w:asciiTheme="minorHAnsi" w:hAnsiTheme="minorHAnsi"/>
          <w:bCs/>
          <w:sz w:val="20"/>
          <w:szCs w:val="20"/>
        </w:rPr>
        <w:t xml:space="preserve">celebra su X edición del 16 al 25 de noviembre en la que se proyectarán un total de 34 mediometrajes a competición, entre la </w:t>
      </w:r>
      <w:r w:rsidR="000F264C" w:rsidRPr="005E2BDD">
        <w:rPr>
          <w:rFonts w:asciiTheme="minorHAnsi" w:hAnsiTheme="minorHAnsi"/>
          <w:b/>
          <w:bCs/>
          <w:sz w:val="20"/>
          <w:szCs w:val="20"/>
        </w:rPr>
        <w:t xml:space="preserve">Sección Oficial (24) </w:t>
      </w:r>
      <w:r w:rsidR="000F264C" w:rsidRPr="005E2BDD">
        <w:rPr>
          <w:rFonts w:asciiTheme="minorHAnsi" w:hAnsiTheme="minorHAnsi"/>
          <w:bCs/>
          <w:sz w:val="20"/>
          <w:szCs w:val="20"/>
        </w:rPr>
        <w:t>y</w:t>
      </w:r>
      <w:r w:rsidR="000F264C" w:rsidRPr="005E2BDD">
        <w:rPr>
          <w:rFonts w:asciiTheme="minorHAnsi" w:hAnsiTheme="minorHAnsi"/>
          <w:b/>
          <w:bCs/>
          <w:sz w:val="20"/>
          <w:szCs w:val="20"/>
        </w:rPr>
        <w:t xml:space="preserve"> Amalgama (10)</w:t>
      </w:r>
      <w:r w:rsidR="000F264C" w:rsidRPr="005E2BDD">
        <w:rPr>
          <w:rFonts w:asciiTheme="minorHAnsi" w:hAnsiTheme="minorHAnsi"/>
          <w:bCs/>
          <w:sz w:val="20"/>
          <w:szCs w:val="20"/>
        </w:rPr>
        <w:t xml:space="preserve">. </w:t>
      </w:r>
      <w:r w:rsidR="000E1D23" w:rsidRPr="005E2BDD">
        <w:rPr>
          <w:rFonts w:asciiTheme="minorHAnsi" w:hAnsiTheme="minorHAnsi"/>
          <w:bCs/>
          <w:sz w:val="20"/>
          <w:szCs w:val="20"/>
        </w:rPr>
        <w:t>Como novedad, este año</w:t>
      </w:r>
      <w:r w:rsidR="000F264C" w:rsidRPr="005E2BDD">
        <w:rPr>
          <w:rFonts w:asciiTheme="minorHAnsi" w:hAnsiTheme="minorHAnsi"/>
          <w:bCs/>
          <w:sz w:val="20"/>
          <w:szCs w:val="20"/>
        </w:rPr>
        <w:t xml:space="preserve"> se </w:t>
      </w:r>
      <w:r w:rsidR="006B342B" w:rsidRPr="005E2BDD">
        <w:rPr>
          <w:rFonts w:asciiTheme="minorHAnsi" w:hAnsiTheme="minorHAnsi"/>
          <w:bCs/>
          <w:sz w:val="20"/>
          <w:szCs w:val="20"/>
        </w:rPr>
        <w:t>entregará</w:t>
      </w:r>
      <w:r w:rsidR="000F264C" w:rsidRPr="005E2BDD">
        <w:rPr>
          <w:rFonts w:asciiTheme="minorHAnsi" w:hAnsiTheme="minorHAnsi"/>
          <w:bCs/>
          <w:sz w:val="20"/>
          <w:szCs w:val="20"/>
        </w:rPr>
        <w:t xml:space="preserve"> a las </w:t>
      </w:r>
      <w:r w:rsidR="006B342B" w:rsidRPr="005E2BDD">
        <w:rPr>
          <w:rFonts w:asciiTheme="minorHAnsi" w:hAnsiTheme="minorHAnsi"/>
          <w:bCs/>
          <w:sz w:val="20"/>
          <w:szCs w:val="20"/>
        </w:rPr>
        <w:t xml:space="preserve">dos </w:t>
      </w:r>
      <w:r w:rsidR="000F264C" w:rsidRPr="005E2BDD">
        <w:rPr>
          <w:rFonts w:asciiTheme="minorHAnsi" w:hAnsiTheme="minorHAnsi"/>
          <w:bCs/>
          <w:sz w:val="20"/>
          <w:szCs w:val="20"/>
        </w:rPr>
        <w:t xml:space="preserve">películas ganadoras a Mejor mediometraje un </w:t>
      </w:r>
      <w:r w:rsidR="000F264C" w:rsidRPr="005E2BDD">
        <w:rPr>
          <w:rFonts w:asciiTheme="minorHAnsi" w:hAnsiTheme="minorHAnsi"/>
          <w:b/>
          <w:bCs/>
          <w:sz w:val="20"/>
          <w:szCs w:val="20"/>
        </w:rPr>
        <w:t>trofeo realizado por la artista Raquel Rodrigo</w:t>
      </w:r>
      <w:r w:rsidR="000F264C" w:rsidRPr="005E2BDD">
        <w:rPr>
          <w:rFonts w:asciiTheme="minorHAnsi" w:hAnsiTheme="minorHAnsi"/>
          <w:bCs/>
          <w:sz w:val="20"/>
          <w:szCs w:val="20"/>
        </w:rPr>
        <w:t xml:space="preserve"> (</w:t>
      </w:r>
      <w:proofErr w:type="spellStart"/>
      <w:r w:rsidR="00930BCE">
        <w:rPr>
          <w:rFonts w:asciiTheme="minorHAnsi" w:hAnsiTheme="minorHAnsi"/>
          <w:bCs/>
          <w:sz w:val="20"/>
          <w:szCs w:val="20"/>
        </w:rPr>
        <w:t>A</w:t>
      </w:r>
      <w:r w:rsidR="000F264C" w:rsidRPr="005E2BDD">
        <w:rPr>
          <w:rFonts w:asciiTheme="minorHAnsi" w:hAnsiTheme="minorHAnsi"/>
          <w:bCs/>
          <w:sz w:val="20"/>
          <w:szCs w:val="20"/>
        </w:rPr>
        <w:t>rquicostura</w:t>
      </w:r>
      <w:proofErr w:type="spellEnd"/>
      <w:r w:rsidR="000F264C" w:rsidRPr="005E2BDD">
        <w:rPr>
          <w:rFonts w:asciiTheme="minorHAnsi" w:hAnsiTheme="minorHAnsi"/>
          <w:bCs/>
          <w:sz w:val="20"/>
          <w:szCs w:val="20"/>
        </w:rPr>
        <w:t xml:space="preserve">). Además, </w:t>
      </w:r>
      <w:r w:rsidR="006B342B" w:rsidRPr="005E2BDD">
        <w:rPr>
          <w:rFonts w:asciiTheme="minorHAnsi" w:hAnsiTheme="minorHAnsi"/>
          <w:bCs/>
          <w:sz w:val="20"/>
          <w:szCs w:val="20"/>
        </w:rPr>
        <w:t xml:space="preserve">el festival siempre se ha caracterizado por la importancia que le otorga al diseño, por ello, </w:t>
      </w:r>
      <w:r w:rsidR="000E1D23" w:rsidRPr="005E2BDD">
        <w:rPr>
          <w:rFonts w:asciiTheme="minorHAnsi" w:hAnsiTheme="minorHAnsi"/>
          <w:bCs/>
          <w:sz w:val="20"/>
          <w:szCs w:val="20"/>
        </w:rPr>
        <w:t>en esta edición</w:t>
      </w:r>
      <w:r w:rsidR="006B342B" w:rsidRPr="005E2BDD">
        <w:rPr>
          <w:rFonts w:asciiTheme="minorHAnsi" w:hAnsiTheme="minorHAnsi"/>
          <w:bCs/>
          <w:sz w:val="20"/>
          <w:szCs w:val="20"/>
        </w:rPr>
        <w:t xml:space="preserve"> continúa el </w:t>
      </w:r>
      <w:r w:rsidR="006B342B" w:rsidRPr="005E2BDD">
        <w:rPr>
          <w:rFonts w:asciiTheme="minorHAnsi" w:hAnsiTheme="minorHAnsi"/>
          <w:b/>
          <w:bCs/>
          <w:sz w:val="20"/>
          <w:szCs w:val="20"/>
        </w:rPr>
        <w:t>Premio a mejor cartel</w:t>
      </w:r>
      <w:r w:rsidR="006B342B" w:rsidRPr="005E2BDD">
        <w:rPr>
          <w:rFonts w:asciiTheme="minorHAnsi" w:hAnsiTheme="minorHAnsi"/>
          <w:bCs/>
          <w:sz w:val="20"/>
          <w:szCs w:val="20"/>
        </w:rPr>
        <w:t xml:space="preserve"> de un mediometraje de las secciones que compiten.</w:t>
      </w:r>
    </w:p>
    <w:p w:rsidR="00647368" w:rsidRPr="005E2BDD" w:rsidRDefault="006B342B" w:rsidP="005E2BDD">
      <w:pPr>
        <w:pStyle w:val="NormalWeb"/>
        <w:spacing w:before="120" w:beforeAutospacing="0" w:after="0" w:afterAutospacing="0" w:line="276" w:lineRule="auto"/>
        <w:jc w:val="both"/>
        <w:rPr>
          <w:rFonts w:asciiTheme="minorHAnsi" w:hAnsiTheme="minorHAnsi" w:cs="Calibri"/>
          <w:sz w:val="20"/>
          <w:szCs w:val="20"/>
        </w:rPr>
      </w:pPr>
      <w:r w:rsidRPr="005E2BDD">
        <w:rPr>
          <w:rFonts w:asciiTheme="minorHAnsi" w:hAnsiTheme="minorHAnsi"/>
          <w:sz w:val="20"/>
          <w:szCs w:val="20"/>
        </w:rPr>
        <w:t xml:space="preserve">El </w:t>
      </w:r>
      <w:r w:rsidRPr="005E2BDD">
        <w:rPr>
          <w:rFonts w:asciiTheme="minorHAnsi" w:hAnsiTheme="minorHAnsi"/>
          <w:b/>
          <w:sz w:val="20"/>
          <w:szCs w:val="20"/>
        </w:rPr>
        <w:t>jurado de Sección Oficial</w:t>
      </w:r>
      <w:r w:rsidR="005E2BDD">
        <w:rPr>
          <w:rFonts w:asciiTheme="minorHAnsi" w:hAnsiTheme="minorHAnsi"/>
          <w:sz w:val="20"/>
          <w:szCs w:val="20"/>
        </w:rPr>
        <w:t xml:space="preserve"> está compuesto por </w:t>
      </w:r>
      <w:r w:rsidR="003962BE" w:rsidRPr="005E2BDD">
        <w:rPr>
          <w:rFonts w:asciiTheme="minorHAnsi" w:hAnsiTheme="minorHAnsi"/>
          <w:sz w:val="20"/>
          <w:szCs w:val="20"/>
        </w:rPr>
        <w:t>profesionales del mundo del cine y la cultura que decidirán los premios de</w:t>
      </w:r>
      <w:r w:rsidR="000F264C" w:rsidRPr="005E2BDD">
        <w:rPr>
          <w:rFonts w:asciiTheme="minorHAnsi" w:hAnsiTheme="minorHAnsi"/>
          <w:bCs/>
          <w:sz w:val="20"/>
          <w:szCs w:val="20"/>
        </w:rPr>
        <w:t xml:space="preserve"> las </w:t>
      </w:r>
      <w:r w:rsidR="00647368" w:rsidRPr="005E2BDD">
        <w:rPr>
          <w:rFonts w:asciiTheme="minorHAnsi" w:hAnsiTheme="minorHAnsi" w:cs="Calibri"/>
          <w:sz w:val="20"/>
          <w:szCs w:val="20"/>
        </w:rPr>
        <w:t>diferentes categorías</w:t>
      </w:r>
      <w:r w:rsidR="000F264C" w:rsidRPr="005E2BDD">
        <w:rPr>
          <w:rFonts w:asciiTheme="minorHAnsi" w:hAnsiTheme="minorHAnsi" w:cs="Calibri"/>
          <w:sz w:val="20"/>
          <w:szCs w:val="20"/>
        </w:rPr>
        <w:t xml:space="preserve">: </w:t>
      </w:r>
      <w:r w:rsidR="00647368" w:rsidRPr="005E2BDD">
        <w:rPr>
          <w:rFonts w:asciiTheme="minorHAnsi" w:hAnsiTheme="minorHAnsi" w:cs="Calibri"/>
          <w:sz w:val="20"/>
          <w:szCs w:val="20"/>
        </w:rPr>
        <w:t>Mejor mediometraje, director</w:t>
      </w:r>
      <w:r w:rsidR="00930BCE">
        <w:rPr>
          <w:rFonts w:asciiTheme="minorHAnsi" w:hAnsiTheme="minorHAnsi" w:cs="Calibri"/>
          <w:sz w:val="20"/>
          <w:szCs w:val="20"/>
        </w:rPr>
        <w:t>/a</w:t>
      </w:r>
      <w:r w:rsidR="00647368" w:rsidRPr="005E2BDD">
        <w:rPr>
          <w:rFonts w:asciiTheme="minorHAnsi" w:hAnsiTheme="minorHAnsi" w:cs="Calibri"/>
          <w:sz w:val="20"/>
          <w:szCs w:val="20"/>
        </w:rPr>
        <w:t>, guión, actor, actriz, fotografía y música</w:t>
      </w:r>
      <w:r w:rsidR="003962BE" w:rsidRPr="005E2BDD">
        <w:rPr>
          <w:rFonts w:asciiTheme="minorHAnsi" w:hAnsiTheme="minorHAnsi" w:cs="Calibri"/>
          <w:sz w:val="20"/>
          <w:szCs w:val="20"/>
        </w:rPr>
        <w:t xml:space="preserve">. </w:t>
      </w:r>
    </w:p>
    <w:p w:rsidR="00647368" w:rsidRPr="005E2BDD" w:rsidRDefault="000E1D23" w:rsidP="005E2BDD">
      <w:pPr>
        <w:pStyle w:val="NormalWeb"/>
        <w:spacing w:before="120" w:beforeAutospacing="0" w:after="0" w:afterAutospacing="0" w:line="276" w:lineRule="auto"/>
        <w:jc w:val="both"/>
        <w:rPr>
          <w:rFonts w:asciiTheme="minorHAnsi" w:hAnsiTheme="minorHAnsi" w:cs="Calibri"/>
          <w:color w:val="FF0000"/>
          <w:sz w:val="20"/>
          <w:szCs w:val="20"/>
        </w:rPr>
      </w:pPr>
      <w:r w:rsidRPr="005E2BDD">
        <w:rPr>
          <w:rFonts w:asciiTheme="minorHAnsi" w:hAnsiTheme="minorHAnsi" w:cs="Calibri"/>
          <w:sz w:val="20"/>
          <w:szCs w:val="20"/>
        </w:rPr>
        <w:t>La actriz</w:t>
      </w:r>
      <w:r w:rsidRPr="005E2BDD">
        <w:rPr>
          <w:rFonts w:asciiTheme="minorHAnsi" w:hAnsiTheme="minorHAnsi" w:cs="Calibri"/>
          <w:b/>
          <w:sz w:val="20"/>
          <w:szCs w:val="20"/>
        </w:rPr>
        <w:t xml:space="preserve"> Abril Zamora</w:t>
      </w:r>
      <w:r w:rsidR="00707E0A" w:rsidRPr="005E2BDD">
        <w:rPr>
          <w:rFonts w:asciiTheme="minorHAnsi" w:hAnsiTheme="minorHAnsi" w:cs="Calibri"/>
          <w:sz w:val="20"/>
          <w:szCs w:val="20"/>
        </w:rPr>
        <w:t xml:space="preserve"> </w:t>
      </w:r>
      <w:r w:rsidRPr="005E2BDD">
        <w:rPr>
          <w:rFonts w:asciiTheme="minorHAnsi" w:hAnsiTheme="minorHAnsi" w:cs="Calibri"/>
          <w:sz w:val="20"/>
          <w:szCs w:val="20"/>
        </w:rPr>
        <w:t>será la portavoz de</w:t>
      </w:r>
      <w:r w:rsidR="005E2BDD">
        <w:rPr>
          <w:rFonts w:asciiTheme="minorHAnsi" w:hAnsiTheme="minorHAnsi" w:cs="Calibri"/>
          <w:sz w:val="20"/>
          <w:szCs w:val="20"/>
        </w:rPr>
        <w:t xml:space="preserve"> un</w:t>
      </w:r>
      <w:r w:rsidRPr="005E2BDD">
        <w:rPr>
          <w:rFonts w:asciiTheme="minorHAnsi" w:hAnsiTheme="minorHAnsi" w:cs="Calibri"/>
          <w:sz w:val="20"/>
          <w:szCs w:val="20"/>
        </w:rPr>
        <w:t xml:space="preserve"> jurado compuesto, además, por la cineasta y activista feminista </w:t>
      </w:r>
      <w:r w:rsidRPr="005E2BDD">
        <w:rPr>
          <w:rFonts w:asciiTheme="minorHAnsi" w:hAnsiTheme="minorHAnsi" w:cs="Calibri"/>
          <w:b/>
          <w:sz w:val="20"/>
          <w:szCs w:val="20"/>
        </w:rPr>
        <w:t xml:space="preserve">Giovanna </w:t>
      </w:r>
      <w:proofErr w:type="spellStart"/>
      <w:r w:rsidRPr="005E2BDD">
        <w:rPr>
          <w:rFonts w:asciiTheme="minorHAnsi" w:hAnsiTheme="minorHAnsi" w:cs="Calibri"/>
          <w:b/>
          <w:sz w:val="20"/>
          <w:szCs w:val="20"/>
        </w:rPr>
        <w:t>Ribes</w:t>
      </w:r>
      <w:proofErr w:type="spellEnd"/>
      <w:r w:rsidR="001A1DFE" w:rsidRPr="005E2BDD">
        <w:rPr>
          <w:rFonts w:asciiTheme="minorHAnsi" w:hAnsiTheme="minorHAnsi" w:cs="Calibri"/>
          <w:sz w:val="20"/>
          <w:szCs w:val="20"/>
        </w:rPr>
        <w:t>, la productora</w:t>
      </w:r>
      <w:r w:rsidR="00707E0A" w:rsidRPr="005E2BDD">
        <w:rPr>
          <w:rFonts w:asciiTheme="minorHAnsi" w:hAnsiTheme="minorHAnsi" w:cs="Calibri"/>
          <w:sz w:val="20"/>
          <w:szCs w:val="20"/>
        </w:rPr>
        <w:t xml:space="preserve"> </w:t>
      </w:r>
      <w:r w:rsidRPr="005E2BDD">
        <w:rPr>
          <w:rFonts w:asciiTheme="minorHAnsi" w:hAnsiTheme="minorHAnsi" w:cs="Calibri"/>
          <w:b/>
          <w:sz w:val="20"/>
          <w:szCs w:val="20"/>
        </w:rPr>
        <w:t xml:space="preserve">Lorena </w:t>
      </w:r>
      <w:proofErr w:type="spellStart"/>
      <w:r w:rsidRPr="005E2BDD">
        <w:rPr>
          <w:rFonts w:asciiTheme="minorHAnsi" w:hAnsiTheme="minorHAnsi" w:cs="Calibri"/>
          <w:b/>
          <w:sz w:val="20"/>
          <w:szCs w:val="20"/>
        </w:rPr>
        <w:t>Lluch</w:t>
      </w:r>
      <w:proofErr w:type="spellEnd"/>
      <w:r w:rsidRPr="005E2BDD">
        <w:rPr>
          <w:rFonts w:asciiTheme="minorHAnsi" w:hAnsiTheme="minorHAnsi" w:cs="Calibri"/>
          <w:sz w:val="20"/>
          <w:szCs w:val="20"/>
        </w:rPr>
        <w:t xml:space="preserve"> y</w:t>
      </w:r>
      <w:r w:rsidR="00707E0A" w:rsidRPr="005E2BDD">
        <w:rPr>
          <w:rFonts w:asciiTheme="minorHAnsi" w:hAnsiTheme="minorHAnsi" w:cs="Calibri"/>
          <w:sz w:val="20"/>
          <w:szCs w:val="20"/>
        </w:rPr>
        <w:t xml:space="preserve"> </w:t>
      </w:r>
      <w:r w:rsidR="00930BCE" w:rsidRPr="00CC6C84">
        <w:rPr>
          <w:rFonts w:asciiTheme="minorHAnsi" w:hAnsiTheme="minorHAnsi" w:cs="Calibri"/>
          <w:b/>
          <w:sz w:val="20"/>
          <w:szCs w:val="20"/>
        </w:rPr>
        <w:t>Fidel García-</w:t>
      </w:r>
      <w:r w:rsidRPr="00CC6C84">
        <w:rPr>
          <w:rFonts w:asciiTheme="minorHAnsi" w:hAnsiTheme="minorHAnsi" w:cs="Calibri"/>
          <w:b/>
          <w:sz w:val="20"/>
          <w:szCs w:val="20"/>
        </w:rPr>
        <w:t>Berlanga</w:t>
      </w:r>
      <w:r w:rsidR="00707E0A" w:rsidRPr="00CC6C84">
        <w:rPr>
          <w:rFonts w:asciiTheme="minorHAnsi" w:hAnsiTheme="minorHAnsi" w:cs="Calibri"/>
          <w:sz w:val="20"/>
          <w:szCs w:val="20"/>
        </w:rPr>
        <w:t xml:space="preserve">, </w:t>
      </w:r>
      <w:r w:rsidR="00711099" w:rsidRPr="00CC6C84">
        <w:rPr>
          <w:rFonts w:asciiTheme="minorHAnsi" w:hAnsiTheme="minorHAnsi" w:cs="Calibri"/>
          <w:sz w:val="20"/>
          <w:szCs w:val="20"/>
        </w:rPr>
        <w:t>pedagogo.</w:t>
      </w:r>
    </w:p>
    <w:p w:rsidR="00930BCE" w:rsidRDefault="00707E0A" w:rsidP="005E2BDD">
      <w:pPr>
        <w:pStyle w:val="NormalWeb"/>
        <w:spacing w:before="120" w:beforeAutospacing="0" w:after="0" w:afterAutospacing="0" w:line="276" w:lineRule="auto"/>
        <w:jc w:val="both"/>
        <w:rPr>
          <w:rFonts w:asciiTheme="minorHAnsi" w:hAnsiTheme="minorHAnsi"/>
          <w:color w:val="FF0000"/>
          <w:sz w:val="20"/>
          <w:szCs w:val="20"/>
        </w:rPr>
      </w:pPr>
      <w:r w:rsidRPr="005E2BDD">
        <w:rPr>
          <w:rFonts w:asciiTheme="minorHAnsi" w:hAnsiTheme="minorHAnsi" w:cs="Calibri"/>
          <w:b/>
          <w:sz w:val="20"/>
          <w:szCs w:val="20"/>
        </w:rPr>
        <w:t>Abril Zamora</w:t>
      </w:r>
      <w:r w:rsidRPr="005E2BDD">
        <w:rPr>
          <w:rFonts w:asciiTheme="minorHAnsi" w:hAnsiTheme="minorHAnsi" w:cs="Calibri"/>
          <w:sz w:val="20"/>
          <w:szCs w:val="20"/>
        </w:rPr>
        <w:t xml:space="preserve"> (Barcel</w:t>
      </w:r>
      <w:r w:rsidR="002E6DC9" w:rsidRPr="005E2BDD">
        <w:rPr>
          <w:rFonts w:asciiTheme="minorHAnsi" w:hAnsiTheme="minorHAnsi" w:cs="Calibri"/>
          <w:sz w:val="20"/>
          <w:szCs w:val="20"/>
        </w:rPr>
        <w:t>ona, 1981)</w:t>
      </w:r>
      <w:r w:rsidR="001A1DFE" w:rsidRPr="005E2BDD">
        <w:rPr>
          <w:rFonts w:asciiTheme="minorHAnsi" w:hAnsiTheme="minorHAnsi" w:cs="Calibri"/>
          <w:sz w:val="20"/>
          <w:szCs w:val="20"/>
        </w:rPr>
        <w:t xml:space="preserve"> ha participado en series como </w:t>
      </w:r>
      <w:r w:rsidR="001A1DFE" w:rsidRPr="005E2BDD">
        <w:rPr>
          <w:rFonts w:asciiTheme="minorHAnsi" w:hAnsiTheme="minorHAnsi"/>
          <w:i/>
          <w:sz w:val="20"/>
          <w:szCs w:val="20"/>
        </w:rPr>
        <w:t>La que se avecina</w:t>
      </w:r>
      <w:r w:rsidR="001A1DFE" w:rsidRPr="005E2BDD">
        <w:rPr>
          <w:rFonts w:asciiTheme="minorHAnsi" w:hAnsiTheme="minorHAnsi"/>
          <w:sz w:val="20"/>
          <w:szCs w:val="20"/>
        </w:rPr>
        <w:t xml:space="preserve">, </w:t>
      </w:r>
      <w:r w:rsidR="001A1DFE" w:rsidRPr="005E2BDD">
        <w:rPr>
          <w:rFonts w:asciiTheme="minorHAnsi" w:hAnsiTheme="minorHAnsi"/>
          <w:i/>
          <w:sz w:val="20"/>
          <w:szCs w:val="20"/>
        </w:rPr>
        <w:t>Los hombres de Paco</w:t>
      </w:r>
      <w:r w:rsidR="001A1DFE" w:rsidRPr="005E2BDD">
        <w:rPr>
          <w:rFonts w:asciiTheme="minorHAnsi" w:hAnsiTheme="minorHAnsi"/>
          <w:sz w:val="20"/>
          <w:szCs w:val="20"/>
        </w:rPr>
        <w:t xml:space="preserve"> u </w:t>
      </w:r>
      <w:r w:rsidR="001A1DFE" w:rsidRPr="005E2BDD">
        <w:rPr>
          <w:rFonts w:asciiTheme="minorHAnsi" w:hAnsiTheme="minorHAnsi"/>
          <w:i/>
          <w:sz w:val="20"/>
          <w:szCs w:val="20"/>
        </w:rPr>
        <w:t>Hospital Central</w:t>
      </w:r>
      <w:r w:rsidR="002E6DC9" w:rsidRPr="005E2BDD">
        <w:rPr>
          <w:rFonts w:asciiTheme="minorHAnsi" w:hAnsiTheme="minorHAnsi"/>
          <w:sz w:val="20"/>
          <w:szCs w:val="20"/>
        </w:rPr>
        <w:t xml:space="preserve"> y es la creadora y directora de la </w:t>
      </w:r>
      <w:proofErr w:type="spellStart"/>
      <w:r w:rsidR="002E6DC9" w:rsidRPr="005E2BDD">
        <w:rPr>
          <w:rFonts w:asciiTheme="minorHAnsi" w:hAnsiTheme="minorHAnsi"/>
          <w:sz w:val="20"/>
          <w:szCs w:val="20"/>
        </w:rPr>
        <w:t>webserie</w:t>
      </w:r>
      <w:proofErr w:type="spellEnd"/>
      <w:r w:rsidR="002E6DC9" w:rsidRPr="005E2BDD">
        <w:rPr>
          <w:rFonts w:asciiTheme="minorHAnsi" w:hAnsiTheme="minorHAnsi"/>
          <w:sz w:val="20"/>
          <w:szCs w:val="20"/>
        </w:rPr>
        <w:t xml:space="preserve"> </w:t>
      </w:r>
      <w:r w:rsidR="002E6DC9" w:rsidRPr="005E2BDD">
        <w:rPr>
          <w:rFonts w:asciiTheme="minorHAnsi" w:hAnsiTheme="minorHAnsi"/>
          <w:i/>
          <w:sz w:val="20"/>
          <w:szCs w:val="20"/>
        </w:rPr>
        <w:t>Temporada baja</w:t>
      </w:r>
      <w:r w:rsidR="002E6DC9" w:rsidRPr="005E2BDD">
        <w:rPr>
          <w:rFonts w:asciiTheme="minorHAnsi" w:hAnsiTheme="minorHAnsi"/>
          <w:sz w:val="20"/>
          <w:szCs w:val="20"/>
        </w:rPr>
        <w:t xml:space="preserve">. Además, es una de las protagonistas del documental realizado por Fernando González Molina, </w:t>
      </w:r>
      <w:proofErr w:type="spellStart"/>
      <w:r w:rsidR="002E6DC9" w:rsidRPr="005E2BDD">
        <w:rPr>
          <w:rFonts w:asciiTheme="minorHAnsi" w:hAnsiTheme="minorHAnsi"/>
          <w:i/>
          <w:sz w:val="20"/>
          <w:szCs w:val="20"/>
        </w:rPr>
        <w:t>The</w:t>
      </w:r>
      <w:proofErr w:type="spellEnd"/>
      <w:r w:rsidR="002E6DC9" w:rsidRPr="005E2BDD">
        <w:rPr>
          <w:rFonts w:asciiTheme="minorHAnsi" w:hAnsiTheme="minorHAnsi"/>
          <w:i/>
          <w:sz w:val="20"/>
          <w:szCs w:val="20"/>
        </w:rPr>
        <w:t xml:space="preserve"> </w:t>
      </w:r>
      <w:proofErr w:type="spellStart"/>
      <w:r w:rsidR="002E6DC9" w:rsidRPr="005E2BDD">
        <w:rPr>
          <w:rFonts w:asciiTheme="minorHAnsi" w:hAnsiTheme="minorHAnsi"/>
          <w:i/>
          <w:sz w:val="20"/>
          <w:szCs w:val="20"/>
        </w:rPr>
        <w:t>best</w:t>
      </w:r>
      <w:proofErr w:type="spellEnd"/>
      <w:r w:rsidR="002E6DC9" w:rsidRPr="005E2BDD">
        <w:rPr>
          <w:rFonts w:asciiTheme="minorHAnsi" w:hAnsiTheme="minorHAnsi"/>
          <w:i/>
          <w:sz w:val="20"/>
          <w:szCs w:val="20"/>
        </w:rPr>
        <w:t xml:space="preserve"> </w:t>
      </w:r>
      <w:proofErr w:type="spellStart"/>
      <w:r w:rsidR="002E6DC9" w:rsidRPr="005E2BDD">
        <w:rPr>
          <w:rFonts w:asciiTheme="minorHAnsi" w:hAnsiTheme="minorHAnsi"/>
          <w:i/>
          <w:sz w:val="20"/>
          <w:szCs w:val="20"/>
        </w:rPr>
        <w:t>day</w:t>
      </w:r>
      <w:proofErr w:type="spellEnd"/>
      <w:r w:rsidR="002E6DC9" w:rsidRPr="005E2BDD">
        <w:rPr>
          <w:rFonts w:asciiTheme="minorHAnsi" w:hAnsiTheme="minorHAnsi"/>
          <w:i/>
          <w:sz w:val="20"/>
          <w:szCs w:val="20"/>
        </w:rPr>
        <w:t xml:space="preserve"> of my </w:t>
      </w:r>
      <w:proofErr w:type="spellStart"/>
      <w:r w:rsidR="002E6DC9" w:rsidRPr="005E2BDD">
        <w:rPr>
          <w:rFonts w:asciiTheme="minorHAnsi" w:hAnsiTheme="minorHAnsi"/>
          <w:i/>
          <w:sz w:val="20"/>
          <w:szCs w:val="20"/>
        </w:rPr>
        <w:t>life</w:t>
      </w:r>
      <w:proofErr w:type="spellEnd"/>
      <w:r w:rsidR="002E6DC9" w:rsidRPr="005E2BDD">
        <w:rPr>
          <w:rFonts w:asciiTheme="minorHAnsi" w:hAnsiTheme="minorHAnsi"/>
          <w:sz w:val="20"/>
          <w:szCs w:val="20"/>
        </w:rPr>
        <w:t xml:space="preserve">, en </w:t>
      </w:r>
      <w:r w:rsidR="003138E0">
        <w:rPr>
          <w:rFonts w:asciiTheme="minorHAnsi" w:hAnsiTheme="minorHAnsi"/>
          <w:sz w:val="20"/>
          <w:szCs w:val="20"/>
        </w:rPr>
        <w:t>el</w:t>
      </w:r>
      <w:r w:rsidR="002E6DC9" w:rsidRPr="005E2BDD">
        <w:rPr>
          <w:rFonts w:asciiTheme="minorHAnsi" w:hAnsiTheme="minorHAnsi"/>
          <w:sz w:val="20"/>
          <w:szCs w:val="20"/>
        </w:rPr>
        <w:t xml:space="preserve"> que explica </w:t>
      </w:r>
      <w:r w:rsidR="003138E0">
        <w:rPr>
          <w:rFonts w:asciiTheme="minorHAnsi" w:hAnsiTheme="minorHAnsi"/>
          <w:sz w:val="20"/>
          <w:szCs w:val="20"/>
        </w:rPr>
        <w:t>el</w:t>
      </w:r>
      <w:r w:rsidR="002E6DC9" w:rsidRPr="005E2BDD">
        <w:rPr>
          <w:rFonts w:asciiTheme="minorHAnsi" w:hAnsiTheme="minorHAnsi"/>
          <w:sz w:val="20"/>
          <w:szCs w:val="20"/>
        </w:rPr>
        <w:t xml:space="preserve"> proceso de reasignación de sexo </w:t>
      </w:r>
      <w:r w:rsidR="003138E0">
        <w:rPr>
          <w:rFonts w:asciiTheme="minorHAnsi" w:hAnsiTheme="minorHAnsi"/>
          <w:sz w:val="20"/>
          <w:szCs w:val="20"/>
        </w:rPr>
        <w:t>en el que se encuentra inmersa</w:t>
      </w:r>
      <w:r w:rsidR="002E6DC9" w:rsidRPr="005E2BDD">
        <w:rPr>
          <w:rFonts w:asciiTheme="minorHAnsi" w:hAnsiTheme="minorHAnsi"/>
          <w:sz w:val="20"/>
          <w:szCs w:val="20"/>
        </w:rPr>
        <w:t xml:space="preserve">. </w:t>
      </w:r>
    </w:p>
    <w:p w:rsidR="00473979" w:rsidRPr="005E2BDD" w:rsidRDefault="00473979" w:rsidP="005E2BDD">
      <w:pPr>
        <w:pStyle w:val="NormalWeb"/>
        <w:spacing w:before="120" w:beforeAutospacing="0" w:after="0" w:afterAutospacing="0" w:line="276" w:lineRule="auto"/>
        <w:jc w:val="both"/>
        <w:rPr>
          <w:rFonts w:asciiTheme="minorHAnsi" w:hAnsiTheme="minorHAnsi"/>
          <w:sz w:val="20"/>
          <w:szCs w:val="20"/>
        </w:rPr>
      </w:pPr>
      <w:r w:rsidRPr="005E2BDD">
        <w:rPr>
          <w:rFonts w:asciiTheme="minorHAnsi" w:hAnsiTheme="minorHAnsi"/>
          <w:b/>
          <w:bCs/>
          <w:sz w:val="20"/>
          <w:szCs w:val="20"/>
        </w:rPr>
        <w:t xml:space="preserve">Giovanna </w:t>
      </w:r>
      <w:proofErr w:type="spellStart"/>
      <w:r w:rsidRPr="005E2BDD">
        <w:rPr>
          <w:rFonts w:asciiTheme="minorHAnsi" w:hAnsiTheme="minorHAnsi"/>
          <w:b/>
          <w:bCs/>
          <w:sz w:val="20"/>
          <w:szCs w:val="20"/>
        </w:rPr>
        <w:t>Ribes</w:t>
      </w:r>
      <w:proofErr w:type="spellEnd"/>
      <w:r w:rsidR="00B319AA" w:rsidRPr="005E2BDD">
        <w:rPr>
          <w:rFonts w:asciiTheme="minorHAnsi" w:hAnsiTheme="minorHAnsi"/>
          <w:bCs/>
          <w:sz w:val="20"/>
          <w:szCs w:val="20"/>
        </w:rPr>
        <w:t xml:space="preserve"> (Valè</w:t>
      </w:r>
      <w:r w:rsidRPr="005E2BDD">
        <w:rPr>
          <w:rFonts w:asciiTheme="minorHAnsi" w:hAnsiTheme="minorHAnsi"/>
          <w:bCs/>
          <w:sz w:val="20"/>
          <w:szCs w:val="20"/>
        </w:rPr>
        <w:t xml:space="preserve">ncia, 1959) es </w:t>
      </w:r>
      <w:r w:rsidRPr="005E2BDD">
        <w:rPr>
          <w:rFonts w:asciiTheme="minorHAnsi" w:hAnsiTheme="minorHAnsi"/>
          <w:sz w:val="20"/>
          <w:szCs w:val="20"/>
        </w:rPr>
        <w:t>miembro de la Academia de las Artes y las Ciencias Cinematográficas de España y fundadora de Dones en Art y CIMA (</w:t>
      </w:r>
      <w:r w:rsidR="002165C2" w:rsidRPr="005E2BDD">
        <w:rPr>
          <w:rFonts w:asciiTheme="minorHAnsi" w:hAnsiTheme="minorHAnsi"/>
          <w:sz w:val="20"/>
          <w:szCs w:val="20"/>
        </w:rPr>
        <w:t xml:space="preserve">Asociación de Mujeres Cineastas y de Medios Audiovisuales). Guionista y productora de </w:t>
      </w:r>
      <w:proofErr w:type="spellStart"/>
      <w:r w:rsidR="002165C2" w:rsidRPr="005E2BDD">
        <w:rPr>
          <w:rFonts w:asciiTheme="minorHAnsi" w:hAnsiTheme="minorHAnsi"/>
          <w:sz w:val="20"/>
          <w:szCs w:val="20"/>
        </w:rPr>
        <w:t>Tarannà</w:t>
      </w:r>
      <w:proofErr w:type="spellEnd"/>
      <w:r w:rsidR="002165C2" w:rsidRPr="005E2BDD">
        <w:rPr>
          <w:rFonts w:asciiTheme="minorHAnsi" w:hAnsiTheme="minorHAnsi"/>
          <w:sz w:val="20"/>
          <w:szCs w:val="20"/>
        </w:rPr>
        <w:t xml:space="preserve"> Films, además ha dirigido los largometrajes </w:t>
      </w:r>
      <w:r w:rsidR="002165C2" w:rsidRPr="005E2BDD">
        <w:rPr>
          <w:rFonts w:asciiTheme="minorHAnsi" w:hAnsiTheme="minorHAnsi"/>
          <w:i/>
          <w:sz w:val="20"/>
          <w:szCs w:val="20"/>
        </w:rPr>
        <w:t>Un suave olor a canela</w:t>
      </w:r>
      <w:r w:rsidR="002165C2" w:rsidRPr="005E2BDD">
        <w:rPr>
          <w:rFonts w:asciiTheme="minorHAnsi" w:hAnsiTheme="minorHAnsi"/>
          <w:sz w:val="20"/>
          <w:szCs w:val="20"/>
        </w:rPr>
        <w:t xml:space="preserve"> (2013) y </w:t>
      </w:r>
      <w:r w:rsidR="002165C2" w:rsidRPr="005E2BDD">
        <w:rPr>
          <w:rFonts w:asciiTheme="minorHAnsi" w:hAnsiTheme="minorHAnsi"/>
          <w:i/>
          <w:sz w:val="20"/>
          <w:szCs w:val="20"/>
        </w:rPr>
        <w:t>La familia (</w:t>
      </w:r>
      <w:proofErr w:type="spellStart"/>
      <w:r w:rsidR="00930BCE">
        <w:rPr>
          <w:rFonts w:asciiTheme="minorHAnsi" w:hAnsiTheme="minorHAnsi"/>
          <w:i/>
          <w:sz w:val="20"/>
          <w:szCs w:val="20"/>
        </w:rPr>
        <w:t>D</w:t>
      </w:r>
      <w:r w:rsidR="002165C2" w:rsidRPr="005E2BDD">
        <w:rPr>
          <w:rFonts w:asciiTheme="minorHAnsi" w:hAnsiTheme="minorHAnsi"/>
          <w:i/>
          <w:sz w:val="20"/>
          <w:szCs w:val="20"/>
        </w:rPr>
        <w:t>ementia</w:t>
      </w:r>
      <w:proofErr w:type="spellEnd"/>
      <w:r w:rsidR="002165C2" w:rsidRPr="005E2BDD">
        <w:rPr>
          <w:rFonts w:asciiTheme="minorHAnsi" w:hAnsiTheme="minorHAnsi"/>
          <w:i/>
          <w:sz w:val="20"/>
          <w:szCs w:val="20"/>
        </w:rPr>
        <w:t>)</w:t>
      </w:r>
      <w:r w:rsidR="002165C2" w:rsidRPr="005E2BDD">
        <w:rPr>
          <w:rFonts w:asciiTheme="minorHAnsi" w:hAnsiTheme="minorHAnsi"/>
          <w:sz w:val="20"/>
          <w:szCs w:val="20"/>
        </w:rPr>
        <w:t xml:space="preserve"> (2017)</w:t>
      </w:r>
      <w:r w:rsidR="00B319AA" w:rsidRPr="005E2BDD">
        <w:rPr>
          <w:rFonts w:asciiTheme="minorHAnsi" w:hAnsiTheme="minorHAnsi"/>
          <w:sz w:val="20"/>
          <w:szCs w:val="20"/>
        </w:rPr>
        <w:t>.</w:t>
      </w:r>
    </w:p>
    <w:p w:rsidR="00647368" w:rsidRPr="00CC6C84" w:rsidRDefault="00B319AA" w:rsidP="005E2BDD">
      <w:pPr>
        <w:spacing w:before="120" w:after="0"/>
        <w:jc w:val="both"/>
        <w:rPr>
          <w:rFonts w:asciiTheme="minorHAnsi" w:hAnsiTheme="minorHAnsi"/>
          <w:sz w:val="20"/>
          <w:szCs w:val="20"/>
        </w:rPr>
      </w:pPr>
      <w:r w:rsidRPr="005E2BDD">
        <w:rPr>
          <w:rFonts w:asciiTheme="minorHAnsi" w:eastAsia="Times New Roman" w:hAnsiTheme="minorHAnsi" w:cs="Times New Roman"/>
          <w:b/>
          <w:bCs/>
          <w:sz w:val="20"/>
          <w:szCs w:val="20"/>
          <w:lang w:eastAsia="es-ES"/>
        </w:rPr>
        <w:t xml:space="preserve">Lorena </w:t>
      </w:r>
      <w:proofErr w:type="spellStart"/>
      <w:r w:rsidRPr="005E2BDD">
        <w:rPr>
          <w:rFonts w:asciiTheme="minorHAnsi" w:eastAsia="Times New Roman" w:hAnsiTheme="minorHAnsi" w:cs="Times New Roman"/>
          <w:b/>
          <w:bCs/>
          <w:sz w:val="20"/>
          <w:szCs w:val="20"/>
          <w:lang w:eastAsia="es-ES"/>
        </w:rPr>
        <w:t>Lluch</w:t>
      </w:r>
      <w:proofErr w:type="spellEnd"/>
      <w:r w:rsidRPr="005E2BDD">
        <w:rPr>
          <w:rFonts w:asciiTheme="minorHAnsi" w:eastAsia="Times New Roman" w:hAnsiTheme="minorHAnsi" w:cs="Times New Roman"/>
          <w:bCs/>
          <w:sz w:val="20"/>
          <w:szCs w:val="20"/>
          <w:lang w:eastAsia="es-ES"/>
        </w:rPr>
        <w:t xml:space="preserve"> (València, 1984)</w:t>
      </w:r>
      <w:r w:rsidR="00CC45A5" w:rsidRPr="005E2BDD">
        <w:rPr>
          <w:rFonts w:asciiTheme="minorHAnsi" w:eastAsia="Times New Roman" w:hAnsiTheme="minorHAnsi" w:cs="Times New Roman"/>
          <w:bCs/>
          <w:sz w:val="20"/>
          <w:szCs w:val="20"/>
          <w:lang w:eastAsia="es-ES"/>
        </w:rPr>
        <w:t xml:space="preserve"> </w:t>
      </w:r>
      <w:r w:rsidR="0010618C" w:rsidRPr="005E2BDD">
        <w:rPr>
          <w:rFonts w:asciiTheme="minorHAnsi" w:eastAsia="Times New Roman" w:hAnsiTheme="minorHAnsi" w:cs="Times New Roman"/>
          <w:bCs/>
          <w:sz w:val="20"/>
          <w:szCs w:val="20"/>
          <w:lang w:eastAsia="es-ES"/>
        </w:rPr>
        <w:t>h</w:t>
      </w:r>
      <w:r w:rsidR="00CC45A5" w:rsidRPr="005E2BDD">
        <w:rPr>
          <w:rFonts w:asciiTheme="minorHAnsi" w:hAnsiTheme="minorHAnsi"/>
          <w:sz w:val="20"/>
          <w:szCs w:val="20"/>
        </w:rPr>
        <w:t xml:space="preserve">a producido, entre otros trabajos, </w:t>
      </w:r>
      <w:r w:rsidR="00647368" w:rsidRPr="005E2BDD">
        <w:rPr>
          <w:rFonts w:asciiTheme="minorHAnsi" w:hAnsiTheme="minorHAnsi"/>
          <w:sz w:val="20"/>
          <w:szCs w:val="20"/>
        </w:rPr>
        <w:t xml:space="preserve">el cortometraje “Un Millón” o la </w:t>
      </w:r>
      <w:proofErr w:type="spellStart"/>
      <w:r w:rsidR="00647368" w:rsidRPr="005E2BDD">
        <w:rPr>
          <w:rFonts w:asciiTheme="minorHAnsi" w:hAnsiTheme="minorHAnsi"/>
          <w:sz w:val="20"/>
          <w:szCs w:val="20"/>
        </w:rPr>
        <w:t>webserie</w:t>
      </w:r>
      <w:proofErr w:type="spellEnd"/>
      <w:r w:rsidR="00647368" w:rsidRPr="005E2BDD">
        <w:rPr>
          <w:rFonts w:asciiTheme="minorHAnsi" w:hAnsiTheme="minorHAnsi"/>
          <w:sz w:val="20"/>
          <w:szCs w:val="20"/>
        </w:rPr>
        <w:t xml:space="preserve"> “El Partido”, ambos del director aragonés Álex Rodrigo. </w:t>
      </w:r>
      <w:r w:rsidR="00CC45A5" w:rsidRPr="005E2BDD">
        <w:rPr>
          <w:rFonts w:asciiTheme="minorHAnsi" w:hAnsiTheme="minorHAnsi"/>
          <w:sz w:val="20"/>
          <w:szCs w:val="20"/>
        </w:rPr>
        <w:t>Además, como directora de pr</w:t>
      </w:r>
      <w:r w:rsidR="00647368" w:rsidRPr="005E2BDD">
        <w:rPr>
          <w:rFonts w:asciiTheme="minorHAnsi" w:hAnsiTheme="minorHAnsi"/>
          <w:sz w:val="20"/>
          <w:szCs w:val="20"/>
        </w:rPr>
        <w:t>oducción</w:t>
      </w:r>
      <w:r w:rsidR="00CC45A5" w:rsidRPr="005E2BDD">
        <w:rPr>
          <w:rFonts w:asciiTheme="minorHAnsi" w:hAnsiTheme="minorHAnsi"/>
          <w:sz w:val="20"/>
          <w:szCs w:val="20"/>
        </w:rPr>
        <w:t xml:space="preserve"> ha participado</w:t>
      </w:r>
      <w:r w:rsidR="00647368" w:rsidRPr="005E2BDD">
        <w:rPr>
          <w:rFonts w:asciiTheme="minorHAnsi" w:hAnsiTheme="minorHAnsi"/>
          <w:sz w:val="20"/>
          <w:szCs w:val="20"/>
        </w:rPr>
        <w:t xml:space="preserve"> en los premiados cortometrajes “La</w:t>
      </w:r>
      <w:r w:rsidR="0010618C" w:rsidRPr="005E2BDD">
        <w:rPr>
          <w:rFonts w:asciiTheme="minorHAnsi" w:hAnsiTheme="minorHAnsi"/>
          <w:sz w:val="20"/>
          <w:szCs w:val="20"/>
        </w:rPr>
        <w:t xml:space="preserve"> Ropavejera”, de Nacho </w:t>
      </w:r>
      <w:proofErr w:type="spellStart"/>
      <w:r w:rsidR="0010618C" w:rsidRPr="005E2BDD">
        <w:rPr>
          <w:rFonts w:asciiTheme="minorHAnsi" w:hAnsiTheme="minorHAnsi"/>
          <w:sz w:val="20"/>
          <w:szCs w:val="20"/>
        </w:rPr>
        <w:t>Ruipérez</w:t>
      </w:r>
      <w:proofErr w:type="spellEnd"/>
      <w:r w:rsidR="0010618C" w:rsidRPr="005E2BDD">
        <w:rPr>
          <w:rFonts w:asciiTheme="minorHAnsi" w:hAnsiTheme="minorHAnsi"/>
          <w:sz w:val="20"/>
          <w:szCs w:val="20"/>
        </w:rPr>
        <w:t>,</w:t>
      </w:r>
      <w:r w:rsidR="00647368" w:rsidRPr="005E2BDD">
        <w:rPr>
          <w:rFonts w:asciiTheme="minorHAnsi" w:hAnsiTheme="minorHAnsi"/>
          <w:sz w:val="20"/>
          <w:szCs w:val="20"/>
        </w:rPr>
        <w:t xml:space="preserve"> “Bikini”, de Óscar </w:t>
      </w:r>
      <w:proofErr w:type="spellStart"/>
      <w:r w:rsidR="00647368" w:rsidRPr="005E2BDD">
        <w:rPr>
          <w:rFonts w:asciiTheme="minorHAnsi" w:hAnsiTheme="minorHAnsi"/>
          <w:sz w:val="20"/>
          <w:szCs w:val="20"/>
        </w:rPr>
        <w:t>Bernácer</w:t>
      </w:r>
      <w:proofErr w:type="spellEnd"/>
      <w:r w:rsidR="00647368" w:rsidRPr="005E2BDD">
        <w:rPr>
          <w:rFonts w:asciiTheme="minorHAnsi" w:hAnsiTheme="minorHAnsi"/>
          <w:sz w:val="20"/>
          <w:szCs w:val="20"/>
        </w:rPr>
        <w:t>” y “Vampiro</w:t>
      </w:r>
      <w:r w:rsidR="0010618C" w:rsidRPr="005E2BDD">
        <w:rPr>
          <w:rFonts w:asciiTheme="minorHAnsi" w:hAnsiTheme="minorHAnsi"/>
          <w:sz w:val="20"/>
          <w:szCs w:val="20"/>
        </w:rPr>
        <w:t>”</w:t>
      </w:r>
      <w:r w:rsidR="00647368" w:rsidRPr="005E2BDD">
        <w:rPr>
          <w:rFonts w:asciiTheme="minorHAnsi" w:hAnsiTheme="minorHAnsi"/>
          <w:sz w:val="20"/>
          <w:szCs w:val="20"/>
        </w:rPr>
        <w:t xml:space="preserve">, de Álex Montoya, </w:t>
      </w:r>
      <w:r w:rsidR="0010618C" w:rsidRPr="005E2BDD">
        <w:rPr>
          <w:rFonts w:asciiTheme="minorHAnsi" w:hAnsiTheme="minorHAnsi"/>
          <w:sz w:val="20"/>
          <w:szCs w:val="20"/>
        </w:rPr>
        <w:t>y</w:t>
      </w:r>
      <w:r w:rsidR="00647368" w:rsidRPr="005E2BDD">
        <w:rPr>
          <w:rFonts w:asciiTheme="minorHAnsi" w:hAnsiTheme="minorHAnsi"/>
          <w:sz w:val="20"/>
          <w:szCs w:val="20"/>
        </w:rPr>
        <w:t xml:space="preserve"> en los largometrajes “La Familia. </w:t>
      </w:r>
      <w:proofErr w:type="spellStart"/>
      <w:r w:rsidR="00647368" w:rsidRPr="005E2BDD">
        <w:rPr>
          <w:rFonts w:asciiTheme="minorHAnsi" w:hAnsiTheme="minorHAnsi"/>
          <w:sz w:val="20"/>
          <w:szCs w:val="20"/>
        </w:rPr>
        <w:t>Dementia</w:t>
      </w:r>
      <w:proofErr w:type="spellEnd"/>
      <w:r w:rsidR="00647368" w:rsidRPr="005E2BDD">
        <w:rPr>
          <w:rFonts w:asciiTheme="minorHAnsi" w:hAnsiTheme="minorHAnsi"/>
          <w:sz w:val="20"/>
          <w:szCs w:val="20"/>
        </w:rPr>
        <w:t xml:space="preserve">”, de Giovanna </w:t>
      </w:r>
      <w:proofErr w:type="spellStart"/>
      <w:r w:rsidR="00647368" w:rsidRPr="005E2BDD">
        <w:rPr>
          <w:rFonts w:asciiTheme="minorHAnsi" w:hAnsiTheme="minorHAnsi"/>
          <w:sz w:val="20"/>
          <w:szCs w:val="20"/>
        </w:rPr>
        <w:t>Ribes</w:t>
      </w:r>
      <w:proofErr w:type="spellEnd"/>
      <w:r w:rsidR="00647368" w:rsidRPr="005E2BDD">
        <w:rPr>
          <w:rFonts w:asciiTheme="minorHAnsi" w:hAnsiTheme="minorHAnsi"/>
          <w:sz w:val="20"/>
          <w:szCs w:val="20"/>
        </w:rPr>
        <w:t>,</w:t>
      </w:r>
      <w:r w:rsidR="0010618C" w:rsidRPr="005E2BDD">
        <w:rPr>
          <w:rFonts w:asciiTheme="minorHAnsi" w:hAnsiTheme="minorHAnsi"/>
          <w:sz w:val="20"/>
          <w:szCs w:val="20"/>
        </w:rPr>
        <w:t xml:space="preserve"> o</w:t>
      </w:r>
      <w:r w:rsidR="00647368" w:rsidRPr="005E2BDD">
        <w:rPr>
          <w:rFonts w:asciiTheme="minorHAnsi" w:hAnsiTheme="minorHAnsi"/>
          <w:sz w:val="20"/>
          <w:szCs w:val="20"/>
        </w:rPr>
        <w:t xml:space="preserve"> “Amar”</w:t>
      </w:r>
      <w:r w:rsidR="0010618C" w:rsidRPr="005E2BDD">
        <w:rPr>
          <w:rFonts w:asciiTheme="minorHAnsi" w:hAnsiTheme="minorHAnsi"/>
          <w:sz w:val="20"/>
          <w:szCs w:val="20"/>
        </w:rPr>
        <w:t>, de Esteban Crespo</w:t>
      </w:r>
      <w:r w:rsidR="00647368" w:rsidRPr="005E2BDD">
        <w:rPr>
          <w:rFonts w:asciiTheme="minorHAnsi" w:hAnsiTheme="minorHAnsi"/>
          <w:sz w:val="20"/>
          <w:szCs w:val="20"/>
        </w:rPr>
        <w:t xml:space="preserve">. En 2014, junto a su socio Cristian Guijarro, crean la productora FILMEU. Lorena es también Presidenta de AVANT - Asociación </w:t>
      </w:r>
      <w:r w:rsidR="00647368" w:rsidRPr="00CC6C84">
        <w:rPr>
          <w:rFonts w:asciiTheme="minorHAnsi" w:hAnsiTheme="minorHAnsi"/>
          <w:sz w:val="20"/>
          <w:szCs w:val="20"/>
        </w:rPr>
        <w:t>Valenciana de Empresas de Producción Audiovisual y Productores Independientes-.</w:t>
      </w:r>
    </w:p>
    <w:p w:rsidR="00647368" w:rsidRPr="00CC6C84" w:rsidRDefault="00CC6C84" w:rsidP="005E2BDD">
      <w:pPr>
        <w:spacing w:before="120" w:after="0"/>
        <w:jc w:val="both"/>
        <w:rPr>
          <w:rFonts w:asciiTheme="minorHAnsi" w:hAnsiTheme="minorHAnsi"/>
          <w:sz w:val="20"/>
          <w:szCs w:val="20"/>
        </w:rPr>
      </w:pPr>
      <w:r w:rsidRPr="00CC6C84">
        <w:rPr>
          <w:rFonts w:asciiTheme="minorHAnsi" w:hAnsiTheme="minorHAnsi"/>
          <w:b/>
          <w:sz w:val="20"/>
          <w:szCs w:val="20"/>
        </w:rPr>
        <w:t>Fidel García-</w:t>
      </w:r>
      <w:r w:rsidR="00647368" w:rsidRPr="00CC6C84">
        <w:rPr>
          <w:rFonts w:asciiTheme="minorHAnsi" w:hAnsiTheme="minorHAnsi"/>
          <w:b/>
          <w:sz w:val="20"/>
          <w:szCs w:val="20"/>
        </w:rPr>
        <w:t>Berlanga</w:t>
      </w:r>
      <w:r w:rsidRPr="00CC6C84">
        <w:rPr>
          <w:rFonts w:asciiTheme="minorHAnsi" w:hAnsiTheme="minorHAnsi"/>
          <w:b/>
          <w:sz w:val="20"/>
          <w:szCs w:val="20"/>
        </w:rPr>
        <w:t xml:space="preserve"> Salas</w:t>
      </w:r>
      <w:r w:rsidRPr="00CC6C84">
        <w:rPr>
          <w:rFonts w:asciiTheme="minorHAnsi" w:hAnsiTheme="minorHAnsi"/>
          <w:sz w:val="20"/>
          <w:szCs w:val="20"/>
        </w:rPr>
        <w:t xml:space="preserve">, educador infantil </w:t>
      </w:r>
      <w:r w:rsidR="002A0A16" w:rsidRPr="00CC6C84">
        <w:rPr>
          <w:rFonts w:asciiTheme="minorHAnsi" w:hAnsiTheme="minorHAnsi"/>
          <w:sz w:val="20"/>
          <w:szCs w:val="20"/>
        </w:rPr>
        <w:t>comprometid</w:t>
      </w:r>
      <w:r w:rsidRPr="00CC6C84">
        <w:rPr>
          <w:rFonts w:asciiTheme="minorHAnsi" w:hAnsiTheme="minorHAnsi"/>
          <w:sz w:val="20"/>
          <w:szCs w:val="20"/>
        </w:rPr>
        <w:t>o con la renovación pedagógica, se declara gran cinéfilo</w:t>
      </w:r>
      <w:r w:rsidR="002A0A16" w:rsidRPr="00CC6C84">
        <w:rPr>
          <w:rFonts w:asciiTheme="minorHAnsi" w:hAnsiTheme="minorHAnsi"/>
          <w:sz w:val="20"/>
          <w:szCs w:val="20"/>
        </w:rPr>
        <w:t xml:space="preserve"> gracias a su tío, el director Luis García Berlanga. </w:t>
      </w:r>
      <w:r w:rsidRPr="00CC6C84">
        <w:rPr>
          <w:rFonts w:asciiTheme="minorHAnsi" w:hAnsiTheme="minorHAnsi"/>
          <w:sz w:val="20"/>
          <w:szCs w:val="20"/>
        </w:rPr>
        <w:t>Actualmente</w:t>
      </w:r>
      <w:r w:rsidR="002A0A16" w:rsidRPr="00CC6C84">
        <w:rPr>
          <w:rFonts w:asciiTheme="minorHAnsi" w:hAnsiTheme="minorHAnsi"/>
          <w:sz w:val="20"/>
          <w:szCs w:val="20"/>
        </w:rPr>
        <w:t xml:space="preserve"> regenta la Venta de Contreras, junto a la Reserva Natural de las Hoces del Cabriel, en</w:t>
      </w:r>
      <w:r w:rsidRPr="00CC6C84">
        <w:rPr>
          <w:rFonts w:asciiTheme="minorHAnsi" w:hAnsiTheme="minorHAnsi"/>
          <w:sz w:val="20"/>
          <w:szCs w:val="20"/>
        </w:rPr>
        <w:t xml:space="preserve"> el que fomenta el turismo cultural</w:t>
      </w:r>
      <w:r w:rsidR="002A0A16" w:rsidRPr="00CC6C84">
        <w:rPr>
          <w:rFonts w:asciiTheme="minorHAnsi" w:hAnsiTheme="minorHAnsi"/>
          <w:sz w:val="20"/>
          <w:szCs w:val="20"/>
        </w:rPr>
        <w:t xml:space="preserve"> y rural. </w:t>
      </w:r>
    </w:p>
    <w:p w:rsidR="00647368" w:rsidRDefault="005E2BDD" w:rsidP="005E2BDD">
      <w:pPr>
        <w:spacing w:before="120" w:after="0"/>
        <w:jc w:val="both"/>
        <w:rPr>
          <w:rFonts w:asciiTheme="minorHAnsi" w:hAnsiTheme="minorHAnsi"/>
          <w:sz w:val="20"/>
          <w:szCs w:val="20"/>
        </w:rPr>
      </w:pPr>
      <w:r>
        <w:rPr>
          <w:rFonts w:asciiTheme="minorHAnsi" w:hAnsiTheme="minorHAnsi"/>
          <w:sz w:val="20"/>
          <w:szCs w:val="20"/>
        </w:rPr>
        <w:t>E</w:t>
      </w:r>
      <w:r w:rsidR="002A0A16" w:rsidRPr="005E2BDD">
        <w:rPr>
          <w:rFonts w:asciiTheme="minorHAnsi" w:hAnsiTheme="minorHAnsi"/>
          <w:sz w:val="20"/>
          <w:szCs w:val="20"/>
        </w:rPr>
        <w:t xml:space="preserve">l </w:t>
      </w:r>
      <w:r w:rsidR="002A0A16" w:rsidRPr="005E2BDD">
        <w:rPr>
          <w:rFonts w:asciiTheme="minorHAnsi" w:hAnsiTheme="minorHAnsi"/>
          <w:b/>
          <w:sz w:val="20"/>
          <w:szCs w:val="20"/>
        </w:rPr>
        <w:t>j</w:t>
      </w:r>
      <w:r w:rsidR="00647368" w:rsidRPr="005E2BDD">
        <w:rPr>
          <w:rFonts w:asciiTheme="minorHAnsi" w:hAnsiTheme="minorHAnsi"/>
          <w:b/>
          <w:sz w:val="20"/>
          <w:szCs w:val="20"/>
        </w:rPr>
        <w:t>urado</w:t>
      </w:r>
      <w:r w:rsidR="00930BCE">
        <w:rPr>
          <w:rFonts w:asciiTheme="minorHAnsi" w:hAnsiTheme="minorHAnsi"/>
          <w:b/>
          <w:sz w:val="20"/>
          <w:szCs w:val="20"/>
        </w:rPr>
        <w:t xml:space="preserve"> de</w:t>
      </w:r>
      <w:r w:rsidR="00647368" w:rsidRPr="005E2BDD">
        <w:rPr>
          <w:rFonts w:asciiTheme="minorHAnsi" w:hAnsiTheme="minorHAnsi"/>
          <w:b/>
          <w:sz w:val="20"/>
          <w:szCs w:val="20"/>
        </w:rPr>
        <w:t xml:space="preserve"> Amalgama</w:t>
      </w:r>
      <w:r w:rsidR="002A0A16" w:rsidRPr="005E2BDD">
        <w:rPr>
          <w:rFonts w:asciiTheme="minorHAnsi" w:hAnsiTheme="minorHAnsi"/>
          <w:sz w:val="20"/>
          <w:szCs w:val="20"/>
        </w:rPr>
        <w:t xml:space="preserve"> lo conforman </w:t>
      </w:r>
      <w:r w:rsidR="00647368" w:rsidRPr="005E2BDD">
        <w:rPr>
          <w:rFonts w:asciiTheme="minorHAnsi" w:hAnsiTheme="minorHAnsi"/>
          <w:b/>
          <w:color w:val="222222"/>
          <w:sz w:val="20"/>
          <w:szCs w:val="20"/>
          <w:shd w:val="clear" w:color="auto" w:fill="FFFFFF"/>
        </w:rPr>
        <w:t>Álvaro de los Ángeles</w:t>
      </w:r>
      <w:r w:rsidR="002A0A16" w:rsidRPr="005E2BDD">
        <w:rPr>
          <w:rFonts w:asciiTheme="minorHAnsi" w:hAnsiTheme="minorHAnsi"/>
          <w:b/>
          <w:color w:val="222222"/>
          <w:sz w:val="20"/>
          <w:szCs w:val="20"/>
          <w:shd w:val="clear" w:color="auto" w:fill="FFFFFF"/>
        </w:rPr>
        <w:t xml:space="preserve">, </w:t>
      </w:r>
      <w:r w:rsidR="002A0A16" w:rsidRPr="005E2BDD">
        <w:rPr>
          <w:rFonts w:asciiTheme="minorHAnsi" w:hAnsiTheme="minorHAnsi"/>
          <w:color w:val="222222"/>
          <w:sz w:val="20"/>
          <w:szCs w:val="20"/>
          <w:shd w:val="clear" w:color="auto" w:fill="FFFFFF"/>
        </w:rPr>
        <w:t xml:space="preserve">subdirector de Actividades y Programas culturales del IVAM y creador junto a Sonia Martínez de Cine por venir; </w:t>
      </w:r>
      <w:r w:rsidR="00647368" w:rsidRPr="005E2BDD">
        <w:rPr>
          <w:rFonts w:asciiTheme="minorHAnsi" w:hAnsiTheme="minorHAnsi"/>
          <w:b/>
          <w:color w:val="222222"/>
          <w:sz w:val="20"/>
          <w:szCs w:val="20"/>
          <w:shd w:val="clear" w:color="auto" w:fill="FFFFFF"/>
        </w:rPr>
        <w:t>Áurea Ortiz</w:t>
      </w:r>
      <w:r w:rsidR="002A0A16" w:rsidRPr="005E2BDD">
        <w:rPr>
          <w:rFonts w:asciiTheme="minorHAnsi" w:hAnsiTheme="minorHAnsi"/>
          <w:b/>
          <w:color w:val="222222"/>
          <w:sz w:val="20"/>
          <w:szCs w:val="20"/>
          <w:shd w:val="clear" w:color="auto" w:fill="FFFFFF"/>
        </w:rPr>
        <w:t xml:space="preserve">, </w:t>
      </w:r>
      <w:r w:rsidR="00647368" w:rsidRPr="005E2BDD">
        <w:rPr>
          <w:rFonts w:asciiTheme="minorHAnsi" w:hAnsiTheme="minorHAnsi"/>
          <w:color w:val="222222"/>
          <w:sz w:val="20"/>
          <w:szCs w:val="20"/>
          <w:shd w:val="clear" w:color="auto" w:fill="FFFFFF"/>
        </w:rPr>
        <w:t xml:space="preserve">Técnica del departamento de programación de la Filmoteca de València y profesora asociada del departamento de Historia del Arte de la Universitat de València. Autora de </w:t>
      </w:r>
      <w:r w:rsidR="00647368" w:rsidRPr="005E2BDD">
        <w:rPr>
          <w:rFonts w:asciiTheme="minorHAnsi" w:hAnsiTheme="minorHAnsi"/>
          <w:i/>
          <w:color w:val="222222"/>
          <w:sz w:val="20"/>
          <w:szCs w:val="20"/>
          <w:shd w:val="clear" w:color="auto" w:fill="FFFFFF"/>
        </w:rPr>
        <w:t>Del castillo al plató. 50 miradas de cine sobre la Edad Media</w:t>
      </w:r>
      <w:r w:rsidR="00647368" w:rsidRPr="005E2BDD">
        <w:rPr>
          <w:rFonts w:asciiTheme="minorHAnsi" w:hAnsiTheme="minorHAnsi"/>
          <w:color w:val="222222"/>
          <w:sz w:val="20"/>
          <w:szCs w:val="20"/>
          <w:shd w:val="clear" w:color="auto" w:fill="FFFFFF"/>
        </w:rPr>
        <w:t xml:space="preserve"> y </w:t>
      </w:r>
      <w:r w:rsidR="00647368" w:rsidRPr="005E2BDD">
        <w:rPr>
          <w:rFonts w:asciiTheme="minorHAnsi" w:hAnsiTheme="minorHAnsi"/>
          <w:i/>
          <w:color w:val="222222"/>
          <w:sz w:val="20"/>
          <w:szCs w:val="20"/>
          <w:shd w:val="clear" w:color="auto" w:fill="FFFFFF"/>
        </w:rPr>
        <w:t>La pintura en el cine: Cuestiones de representación visual</w:t>
      </w:r>
      <w:r w:rsidR="002A0A16" w:rsidRPr="005E2BDD">
        <w:rPr>
          <w:rFonts w:asciiTheme="minorHAnsi" w:hAnsiTheme="minorHAnsi"/>
          <w:color w:val="222222"/>
          <w:sz w:val="20"/>
          <w:szCs w:val="20"/>
          <w:shd w:val="clear" w:color="auto" w:fill="FFFFFF"/>
        </w:rPr>
        <w:t xml:space="preserve">, </w:t>
      </w:r>
      <w:r w:rsidR="002A0A16" w:rsidRPr="005E2BDD">
        <w:rPr>
          <w:rFonts w:asciiTheme="minorHAnsi" w:hAnsiTheme="minorHAnsi"/>
          <w:color w:val="222222"/>
          <w:sz w:val="20"/>
          <w:szCs w:val="20"/>
          <w:shd w:val="clear" w:color="auto" w:fill="FFFFFF"/>
        </w:rPr>
        <w:lastRenderedPageBreak/>
        <w:t xml:space="preserve">entre otros; y </w:t>
      </w:r>
      <w:r w:rsidR="00647368" w:rsidRPr="005E2BDD">
        <w:rPr>
          <w:rFonts w:asciiTheme="minorHAnsi" w:hAnsiTheme="minorHAnsi"/>
          <w:b/>
          <w:color w:val="222222"/>
          <w:sz w:val="20"/>
          <w:szCs w:val="20"/>
          <w:shd w:val="clear" w:color="auto" w:fill="FFFFFF"/>
        </w:rPr>
        <w:t>Carles Xavier</w:t>
      </w:r>
      <w:r w:rsidR="00930BCE">
        <w:rPr>
          <w:rFonts w:asciiTheme="minorHAnsi" w:hAnsiTheme="minorHAnsi"/>
          <w:b/>
          <w:color w:val="222222"/>
          <w:sz w:val="20"/>
          <w:szCs w:val="20"/>
          <w:shd w:val="clear" w:color="auto" w:fill="FFFFFF"/>
        </w:rPr>
        <w:t xml:space="preserve"> López </w:t>
      </w:r>
      <w:proofErr w:type="spellStart"/>
      <w:r w:rsidR="00930BCE">
        <w:rPr>
          <w:rFonts w:asciiTheme="minorHAnsi" w:hAnsiTheme="minorHAnsi"/>
          <w:b/>
          <w:color w:val="222222"/>
          <w:sz w:val="20"/>
          <w:szCs w:val="20"/>
          <w:shd w:val="clear" w:color="auto" w:fill="FFFFFF"/>
        </w:rPr>
        <w:t>Benedí</w:t>
      </w:r>
      <w:proofErr w:type="spellEnd"/>
      <w:r w:rsidR="002A0A16" w:rsidRPr="005E2BDD">
        <w:rPr>
          <w:rFonts w:asciiTheme="minorHAnsi" w:hAnsiTheme="minorHAnsi"/>
          <w:b/>
          <w:color w:val="222222"/>
          <w:sz w:val="20"/>
          <w:szCs w:val="20"/>
          <w:shd w:val="clear" w:color="auto" w:fill="FFFFFF"/>
        </w:rPr>
        <w:t xml:space="preserve">, </w:t>
      </w:r>
      <w:r w:rsidR="00647368" w:rsidRPr="005E2BDD">
        <w:rPr>
          <w:rFonts w:asciiTheme="minorHAnsi" w:hAnsiTheme="minorHAnsi"/>
          <w:sz w:val="20"/>
          <w:szCs w:val="20"/>
        </w:rPr>
        <w:t xml:space="preserve">Director del </w:t>
      </w:r>
      <w:proofErr w:type="spellStart"/>
      <w:r w:rsidR="00647368" w:rsidRPr="005E2BDD">
        <w:rPr>
          <w:rFonts w:asciiTheme="minorHAnsi" w:hAnsiTheme="minorHAnsi"/>
          <w:sz w:val="20"/>
          <w:szCs w:val="20"/>
        </w:rPr>
        <w:t>Col•legi</w:t>
      </w:r>
      <w:proofErr w:type="spellEnd"/>
      <w:r w:rsidR="00647368" w:rsidRPr="005E2BDD">
        <w:rPr>
          <w:rFonts w:asciiTheme="minorHAnsi" w:hAnsiTheme="minorHAnsi"/>
          <w:sz w:val="20"/>
          <w:szCs w:val="20"/>
        </w:rPr>
        <w:t xml:space="preserve"> </w:t>
      </w:r>
      <w:proofErr w:type="spellStart"/>
      <w:r w:rsidR="00647368" w:rsidRPr="005E2BDD">
        <w:rPr>
          <w:rFonts w:asciiTheme="minorHAnsi" w:hAnsiTheme="minorHAnsi"/>
          <w:sz w:val="20"/>
          <w:szCs w:val="20"/>
        </w:rPr>
        <w:t>Major</w:t>
      </w:r>
      <w:proofErr w:type="spellEnd"/>
      <w:r w:rsidR="00647368" w:rsidRPr="005E2BDD">
        <w:rPr>
          <w:rFonts w:asciiTheme="minorHAnsi" w:hAnsiTheme="minorHAnsi"/>
          <w:sz w:val="20"/>
          <w:szCs w:val="20"/>
        </w:rPr>
        <w:t xml:space="preserve"> Rector </w:t>
      </w:r>
      <w:proofErr w:type="spellStart"/>
      <w:r w:rsidR="00647368" w:rsidRPr="005E2BDD">
        <w:rPr>
          <w:rFonts w:asciiTheme="minorHAnsi" w:hAnsiTheme="minorHAnsi"/>
          <w:sz w:val="20"/>
          <w:szCs w:val="20"/>
        </w:rPr>
        <w:t>Peset</w:t>
      </w:r>
      <w:proofErr w:type="spellEnd"/>
      <w:r w:rsidR="00647368" w:rsidRPr="005E2BDD">
        <w:rPr>
          <w:rFonts w:asciiTheme="minorHAnsi" w:hAnsiTheme="minorHAnsi"/>
          <w:sz w:val="20"/>
          <w:szCs w:val="20"/>
        </w:rPr>
        <w:t xml:space="preserve"> de la Universitat de València </w:t>
      </w:r>
      <w:r w:rsidR="002A0A16" w:rsidRPr="005E2BDD">
        <w:rPr>
          <w:rFonts w:asciiTheme="minorHAnsi" w:hAnsiTheme="minorHAnsi"/>
          <w:sz w:val="20"/>
          <w:szCs w:val="20"/>
        </w:rPr>
        <w:t>y</w:t>
      </w:r>
      <w:r w:rsidR="00647368" w:rsidRPr="005E2BDD">
        <w:rPr>
          <w:rFonts w:asciiTheme="minorHAnsi" w:hAnsiTheme="minorHAnsi"/>
          <w:sz w:val="20"/>
          <w:szCs w:val="20"/>
        </w:rPr>
        <w:t xml:space="preserve"> Técnico Superior de </w:t>
      </w:r>
      <w:proofErr w:type="spellStart"/>
      <w:r w:rsidR="00647368" w:rsidRPr="005E2BDD">
        <w:rPr>
          <w:rFonts w:asciiTheme="minorHAnsi" w:hAnsiTheme="minorHAnsi"/>
          <w:sz w:val="20"/>
          <w:szCs w:val="20"/>
        </w:rPr>
        <w:t>Dinamització</w:t>
      </w:r>
      <w:proofErr w:type="spellEnd"/>
      <w:r w:rsidR="00647368" w:rsidRPr="005E2BDD">
        <w:rPr>
          <w:rFonts w:asciiTheme="minorHAnsi" w:hAnsiTheme="minorHAnsi"/>
          <w:sz w:val="20"/>
          <w:szCs w:val="20"/>
        </w:rPr>
        <w:t xml:space="preserve"> Cultural del </w:t>
      </w:r>
      <w:proofErr w:type="spellStart"/>
      <w:r w:rsidR="00647368" w:rsidRPr="005E2BDD">
        <w:rPr>
          <w:rFonts w:asciiTheme="minorHAnsi" w:hAnsiTheme="minorHAnsi"/>
          <w:sz w:val="20"/>
          <w:szCs w:val="20"/>
        </w:rPr>
        <w:t>SeDI</w:t>
      </w:r>
      <w:proofErr w:type="spellEnd"/>
      <w:r w:rsidR="00647368" w:rsidRPr="005E2BDD">
        <w:rPr>
          <w:rFonts w:asciiTheme="minorHAnsi" w:hAnsiTheme="minorHAnsi"/>
          <w:sz w:val="20"/>
          <w:szCs w:val="20"/>
        </w:rPr>
        <w:t xml:space="preserve"> </w:t>
      </w:r>
      <w:r w:rsidR="00930BCE">
        <w:rPr>
          <w:rFonts w:asciiTheme="minorHAnsi" w:hAnsiTheme="minorHAnsi"/>
          <w:sz w:val="20"/>
          <w:szCs w:val="20"/>
        </w:rPr>
        <w:t>(</w:t>
      </w:r>
      <w:proofErr w:type="spellStart"/>
      <w:r w:rsidR="00647368" w:rsidRPr="005E2BDD">
        <w:rPr>
          <w:rFonts w:asciiTheme="minorHAnsi" w:hAnsiTheme="minorHAnsi"/>
          <w:sz w:val="20"/>
          <w:szCs w:val="20"/>
        </w:rPr>
        <w:t>Servei</w:t>
      </w:r>
      <w:proofErr w:type="spellEnd"/>
      <w:r w:rsidR="00647368" w:rsidRPr="005E2BDD">
        <w:rPr>
          <w:rFonts w:asciiTheme="minorHAnsi" w:hAnsiTheme="minorHAnsi"/>
          <w:sz w:val="20"/>
          <w:szCs w:val="20"/>
        </w:rPr>
        <w:t xml:space="preserve"> </w:t>
      </w:r>
      <w:proofErr w:type="spellStart"/>
      <w:r w:rsidR="00647368" w:rsidRPr="005E2BDD">
        <w:rPr>
          <w:rFonts w:asciiTheme="minorHAnsi" w:hAnsiTheme="minorHAnsi"/>
          <w:sz w:val="20"/>
          <w:szCs w:val="20"/>
        </w:rPr>
        <w:t>d’informació</w:t>
      </w:r>
      <w:proofErr w:type="spellEnd"/>
      <w:r w:rsidR="00647368" w:rsidRPr="005E2BDD">
        <w:rPr>
          <w:rFonts w:asciiTheme="minorHAnsi" w:hAnsiTheme="minorHAnsi"/>
          <w:sz w:val="20"/>
          <w:szCs w:val="20"/>
        </w:rPr>
        <w:t xml:space="preserve"> i </w:t>
      </w:r>
      <w:proofErr w:type="spellStart"/>
      <w:r w:rsidR="00647368" w:rsidRPr="005E2BDD">
        <w:rPr>
          <w:rFonts w:asciiTheme="minorHAnsi" w:hAnsiTheme="minorHAnsi"/>
          <w:sz w:val="20"/>
          <w:szCs w:val="20"/>
        </w:rPr>
        <w:t>Dinamització</w:t>
      </w:r>
      <w:proofErr w:type="spellEnd"/>
      <w:r w:rsidR="00647368" w:rsidRPr="005E2BDD">
        <w:rPr>
          <w:rFonts w:asciiTheme="minorHAnsi" w:hAnsiTheme="minorHAnsi"/>
          <w:sz w:val="20"/>
          <w:szCs w:val="20"/>
        </w:rPr>
        <w:t xml:space="preserve"> de la Universitat </w:t>
      </w:r>
      <w:r w:rsidR="00E001E6" w:rsidRPr="005E2BDD">
        <w:rPr>
          <w:rFonts w:asciiTheme="minorHAnsi" w:hAnsiTheme="minorHAnsi"/>
          <w:sz w:val="20"/>
          <w:szCs w:val="20"/>
        </w:rPr>
        <w:t>de València</w:t>
      </w:r>
      <w:r w:rsidR="00930BCE">
        <w:rPr>
          <w:rFonts w:asciiTheme="minorHAnsi" w:hAnsiTheme="minorHAnsi"/>
          <w:sz w:val="20"/>
          <w:szCs w:val="20"/>
        </w:rPr>
        <w:t>).</w:t>
      </w:r>
    </w:p>
    <w:p w:rsidR="003138E0" w:rsidRPr="006C3516" w:rsidRDefault="006C3516" w:rsidP="005E2BDD">
      <w:pPr>
        <w:spacing w:before="120" w:after="0"/>
        <w:jc w:val="both"/>
        <w:rPr>
          <w:rFonts w:asciiTheme="minorHAnsi" w:hAnsiTheme="minorHAnsi"/>
          <w:b/>
          <w:sz w:val="20"/>
          <w:szCs w:val="20"/>
        </w:rPr>
      </w:pPr>
      <w:r w:rsidRPr="006C3516">
        <w:rPr>
          <w:rFonts w:asciiTheme="minorHAnsi" w:hAnsiTheme="minorHAnsi"/>
          <w:b/>
          <w:sz w:val="20"/>
          <w:szCs w:val="20"/>
        </w:rPr>
        <w:t>Raquel Rodrigo crea el primer trofeo de La Cabina</w:t>
      </w:r>
    </w:p>
    <w:p w:rsidR="0033461F" w:rsidRPr="005E2BDD" w:rsidRDefault="00E001E6" w:rsidP="005E2BDD">
      <w:pPr>
        <w:spacing w:before="120" w:after="0"/>
        <w:jc w:val="both"/>
        <w:rPr>
          <w:rFonts w:asciiTheme="minorHAnsi" w:hAnsiTheme="minorHAnsi"/>
          <w:sz w:val="20"/>
          <w:szCs w:val="20"/>
        </w:rPr>
      </w:pPr>
      <w:r w:rsidRPr="005E2BDD">
        <w:rPr>
          <w:rFonts w:asciiTheme="minorHAnsi" w:hAnsiTheme="minorHAnsi"/>
          <w:sz w:val="20"/>
          <w:szCs w:val="20"/>
        </w:rPr>
        <w:t xml:space="preserve">Los dos films premiados como </w:t>
      </w:r>
      <w:r w:rsidRPr="005E2BDD">
        <w:rPr>
          <w:rFonts w:asciiTheme="minorHAnsi" w:hAnsiTheme="minorHAnsi"/>
          <w:b/>
          <w:sz w:val="20"/>
          <w:szCs w:val="20"/>
        </w:rPr>
        <w:t xml:space="preserve">Mejor Mediometraje de Sección Oficial </w:t>
      </w:r>
      <w:r w:rsidRPr="005E2BDD">
        <w:rPr>
          <w:rFonts w:asciiTheme="minorHAnsi" w:hAnsiTheme="minorHAnsi"/>
          <w:sz w:val="20"/>
          <w:szCs w:val="20"/>
        </w:rPr>
        <w:t xml:space="preserve">y </w:t>
      </w:r>
      <w:r w:rsidRPr="005E2BDD">
        <w:rPr>
          <w:rFonts w:asciiTheme="minorHAnsi" w:hAnsiTheme="minorHAnsi"/>
          <w:b/>
          <w:sz w:val="20"/>
          <w:szCs w:val="20"/>
        </w:rPr>
        <w:t>Mejor Mediometraje de Amalgama</w:t>
      </w:r>
      <w:r w:rsidRPr="005E2BDD">
        <w:rPr>
          <w:rFonts w:asciiTheme="minorHAnsi" w:hAnsiTheme="minorHAnsi"/>
          <w:sz w:val="20"/>
          <w:szCs w:val="20"/>
        </w:rPr>
        <w:t xml:space="preserve">, recibirán un </w:t>
      </w:r>
      <w:r w:rsidRPr="005E2BDD">
        <w:rPr>
          <w:rFonts w:asciiTheme="minorHAnsi" w:hAnsiTheme="minorHAnsi"/>
          <w:b/>
          <w:sz w:val="20"/>
          <w:szCs w:val="20"/>
        </w:rPr>
        <w:t>trofeo</w:t>
      </w:r>
      <w:r w:rsidRPr="005E2BDD">
        <w:rPr>
          <w:rFonts w:asciiTheme="minorHAnsi" w:hAnsiTheme="minorHAnsi"/>
          <w:sz w:val="20"/>
          <w:szCs w:val="20"/>
        </w:rPr>
        <w:t xml:space="preserve"> realizado por la artista </w:t>
      </w:r>
      <w:r w:rsidRPr="005E2BDD">
        <w:rPr>
          <w:rFonts w:asciiTheme="minorHAnsi" w:hAnsiTheme="minorHAnsi"/>
          <w:b/>
          <w:sz w:val="20"/>
          <w:szCs w:val="20"/>
        </w:rPr>
        <w:t>Raquel Rodrigo</w:t>
      </w:r>
      <w:r w:rsidRPr="005E2BDD">
        <w:rPr>
          <w:rFonts w:asciiTheme="minorHAnsi" w:hAnsiTheme="minorHAnsi"/>
          <w:sz w:val="20"/>
          <w:szCs w:val="20"/>
        </w:rPr>
        <w:t xml:space="preserve">, </w:t>
      </w:r>
      <w:r w:rsidR="00930BCE">
        <w:rPr>
          <w:rFonts w:asciiTheme="minorHAnsi" w:hAnsiTheme="minorHAnsi"/>
          <w:sz w:val="20"/>
          <w:szCs w:val="20"/>
        </w:rPr>
        <w:t xml:space="preserve">creadora </w:t>
      </w:r>
      <w:r w:rsidRPr="005E2BDD">
        <w:rPr>
          <w:rFonts w:asciiTheme="minorHAnsi" w:hAnsiTheme="minorHAnsi"/>
          <w:sz w:val="20"/>
          <w:szCs w:val="20"/>
        </w:rPr>
        <w:t xml:space="preserve">de </w:t>
      </w:r>
      <w:proofErr w:type="spellStart"/>
      <w:r w:rsidR="00930BCE">
        <w:rPr>
          <w:rFonts w:asciiTheme="minorHAnsi" w:hAnsiTheme="minorHAnsi"/>
          <w:b/>
          <w:sz w:val="20"/>
          <w:szCs w:val="20"/>
        </w:rPr>
        <w:t>A</w:t>
      </w:r>
      <w:r w:rsidRPr="005E2BDD">
        <w:rPr>
          <w:rFonts w:asciiTheme="minorHAnsi" w:hAnsiTheme="minorHAnsi"/>
          <w:b/>
          <w:sz w:val="20"/>
          <w:szCs w:val="20"/>
        </w:rPr>
        <w:t>rquicostura</w:t>
      </w:r>
      <w:proofErr w:type="spellEnd"/>
      <w:r w:rsidRPr="005E2BDD">
        <w:rPr>
          <w:rFonts w:asciiTheme="minorHAnsi" w:hAnsiTheme="minorHAnsi"/>
          <w:sz w:val="20"/>
          <w:szCs w:val="20"/>
        </w:rPr>
        <w:t>. Esta edición es la primera en la que se entregará un galardón, además del premio económico</w:t>
      </w:r>
      <w:r w:rsidR="00711099">
        <w:rPr>
          <w:rFonts w:asciiTheme="minorHAnsi" w:hAnsiTheme="minorHAnsi"/>
          <w:sz w:val="20"/>
          <w:szCs w:val="20"/>
        </w:rPr>
        <w:t>.</w:t>
      </w:r>
    </w:p>
    <w:p w:rsidR="00DE569E" w:rsidRPr="005E2BDD" w:rsidRDefault="00DE569E" w:rsidP="005E2BDD">
      <w:pPr>
        <w:pStyle w:val="NormalWeb"/>
        <w:spacing w:before="120" w:beforeAutospacing="0" w:after="0" w:afterAutospacing="0" w:line="276" w:lineRule="auto"/>
        <w:jc w:val="both"/>
        <w:rPr>
          <w:rFonts w:asciiTheme="minorHAnsi" w:hAnsiTheme="minorHAnsi"/>
          <w:color w:val="232323"/>
          <w:sz w:val="20"/>
          <w:szCs w:val="20"/>
        </w:rPr>
      </w:pPr>
      <w:r w:rsidRPr="005E2BDD">
        <w:rPr>
          <w:rFonts w:asciiTheme="minorHAnsi" w:hAnsiTheme="minorHAnsi"/>
          <w:b/>
          <w:color w:val="232323"/>
          <w:sz w:val="20"/>
          <w:szCs w:val="20"/>
        </w:rPr>
        <w:t>Raquel Rodrigo</w:t>
      </w:r>
      <w:r w:rsidRPr="005E2BDD">
        <w:rPr>
          <w:rFonts w:asciiTheme="minorHAnsi" w:hAnsiTheme="minorHAnsi"/>
          <w:color w:val="232323"/>
          <w:sz w:val="20"/>
          <w:szCs w:val="20"/>
        </w:rPr>
        <w:t xml:space="preserve"> nace en Valencia en 1984 y estudia Bellas Artes e Interiorismo comercial y </w:t>
      </w:r>
      <w:proofErr w:type="spellStart"/>
      <w:r w:rsidRPr="005E2BDD">
        <w:rPr>
          <w:rFonts w:asciiTheme="minorHAnsi" w:hAnsiTheme="minorHAnsi"/>
          <w:color w:val="232323"/>
          <w:sz w:val="20"/>
          <w:szCs w:val="20"/>
        </w:rPr>
        <w:t>escaparatismo</w:t>
      </w:r>
      <w:proofErr w:type="spellEnd"/>
      <w:r w:rsidRPr="005E2BDD">
        <w:rPr>
          <w:rFonts w:asciiTheme="minorHAnsi" w:hAnsiTheme="minorHAnsi"/>
          <w:color w:val="232323"/>
          <w:sz w:val="20"/>
          <w:szCs w:val="20"/>
        </w:rPr>
        <w:t>. Actualmente ejerce de escenógrafa, interiorista y escaparatista y se caracteriza por la búsqueda constante de unir arte y diseño, tradición y contemporaneidad, lo artesanal con lo industrial en su trabajo.</w:t>
      </w:r>
      <w:r w:rsidR="00E001E6" w:rsidRPr="005E2BDD">
        <w:rPr>
          <w:rFonts w:asciiTheme="minorHAnsi" w:hAnsiTheme="minorHAnsi"/>
          <w:color w:val="232323"/>
          <w:sz w:val="20"/>
          <w:szCs w:val="20"/>
        </w:rPr>
        <w:t xml:space="preserve"> </w:t>
      </w:r>
      <w:r w:rsidRPr="005E2BDD">
        <w:rPr>
          <w:rFonts w:asciiTheme="minorHAnsi" w:hAnsiTheme="minorHAnsi"/>
          <w:color w:val="232323"/>
          <w:sz w:val="20"/>
          <w:szCs w:val="20"/>
        </w:rPr>
        <w:t xml:space="preserve">El bordado de punto de cruz es una técnica de bordado tradicional, un arte internacional, femenino e invisible que ha vestido hogares durante toda la historia. Con </w:t>
      </w:r>
      <w:proofErr w:type="spellStart"/>
      <w:r w:rsidR="00711099">
        <w:rPr>
          <w:rFonts w:asciiTheme="minorHAnsi" w:hAnsiTheme="minorHAnsi"/>
          <w:b/>
          <w:color w:val="232323"/>
          <w:sz w:val="20"/>
          <w:szCs w:val="20"/>
        </w:rPr>
        <w:t>A</w:t>
      </w:r>
      <w:r w:rsidRPr="005E2BDD">
        <w:rPr>
          <w:rFonts w:asciiTheme="minorHAnsi" w:hAnsiTheme="minorHAnsi"/>
          <w:b/>
          <w:color w:val="232323"/>
          <w:sz w:val="20"/>
          <w:szCs w:val="20"/>
        </w:rPr>
        <w:t>rquicostura</w:t>
      </w:r>
      <w:proofErr w:type="spellEnd"/>
      <w:r w:rsidRPr="005E2BDD">
        <w:rPr>
          <w:rFonts w:asciiTheme="minorHAnsi" w:hAnsiTheme="minorHAnsi"/>
          <w:color w:val="232323"/>
          <w:sz w:val="20"/>
          <w:szCs w:val="20"/>
        </w:rPr>
        <w:t xml:space="preserve"> pretende crear un discurso entre lo público y lo privado, llevando a las calles el punto de cruz, una segunda piel que se incrusta en edificios, parcelas, incluso no-lugares y transmitiendo al espectador una relación personal con su propia historia, su hogar, su familia, sus madres y abuelas, todas las historias contadas y por contar.</w:t>
      </w:r>
    </w:p>
    <w:p w:rsidR="00DE569E" w:rsidRDefault="006C3516" w:rsidP="005E2BDD">
      <w:pPr>
        <w:pStyle w:val="NormalWeb"/>
        <w:spacing w:before="120" w:beforeAutospacing="0" w:after="0" w:afterAutospacing="0" w:line="276" w:lineRule="auto"/>
        <w:jc w:val="both"/>
        <w:rPr>
          <w:rFonts w:asciiTheme="minorHAnsi" w:hAnsiTheme="minorHAnsi" w:cs="Arial"/>
          <w:sz w:val="20"/>
          <w:szCs w:val="20"/>
        </w:rPr>
      </w:pPr>
      <w:r w:rsidRPr="006C3516">
        <w:rPr>
          <w:rFonts w:asciiTheme="minorHAnsi" w:hAnsiTheme="minorHAnsi"/>
          <w:color w:val="232323"/>
          <w:sz w:val="20"/>
          <w:szCs w:val="20"/>
        </w:rPr>
        <w:t>Para la X edición de La Cabina</w:t>
      </w:r>
      <w:r>
        <w:rPr>
          <w:rFonts w:asciiTheme="minorHAnsi" w:hAnsiTheme="minorHAnsi"/>
          <w:color w:val="232323"/>
          <w:sz w:val="20"/>
          <w:szCs w:val="20"/>
        </w:rPr>
        <w:t>,</w:t>
      </w:r>
      <w:r>
        <w:rPr>
          <w:rFonts w:asciiTheme="minorHAnsi" w:hAnsiTheme="minorHAnsi"/>
          <w:b/>
          <w:color w:val="232323"/>
          <w:sz w:val="20"/>
          <w:szCs w:val="20"/>
        </w:rPr>
        <w:t xml:space="preserve"> </w:t>
      </w:r>
      <w:r w:rsidR="00E001E6" w:rsidRPr="005E2BDD">
        <w:rPr>
          <w:rFonts w:asciiTheme="minorHAnsi" w:hAnsiTheme="minorHAnsi"/>
          <w:b/>
          <w:color w:val="232323"/>
          <w:sz w:val="20"/>
          <w:szCs w:val="20"/>
        </w:rPr>
        <w:t>Raquel Rodrigo</w:t>
      </w:r>
      <w:r w:rsidR="00E001E6" w:rsidRPr="005E2BDD">
        <w:rPr>
          <w:rFonts w:asciiTheme="minorHAnsi" w:hAnsiTheme="minorHAnsi"/>
          <w:color w:val="232323"/>
          <w:sz w:val="20"/>
          <w:szCs w:val="20"/>
        </w:rPr>
        <w:t xml:space="preserve"> ha creado “</w:t>
      </w:r>
      <w:r w:rsidR="00E001E6" w:rsidRPr="005E2BDD">
        <w:rPr>
          <w:rFonts w:asciiTheme="minorHAnsi" w:hAnsiTheme="minorHAnsi" w:cs="Arial"/>
          <w:color w:val="222222"/>
          <w:sz w:val="20"/>
          <w:szCs w:val="20"/>
        </w:rPr>
        <w:t>dos</w:t>
      </w:r>
      <w:r>
        <w:rPr>
          <w:rFonts w:asciiTheme="minorHAnsi" w:hAnsiTheme="minorHAnsi" w:cs="Arial"/>
          <w:color w:val="222222"/>
          <w:sz w:val="20"/>
          <w:szCs w:val="20"/>
        </w:rPr>
        <w:t xml:space="preserve"> diseños diferentes que, </w:t>
      </w:r>
      <w:r w:rsidR="00E001E6" w:rsidRPr="005E2BDD">
        <w:rPr>
          <w:rFonts w:asciiTheme="minorHAnsi" w:hAnsiTheme="minorHAnsi" w:cs="Arial"/>
          <w:color w:val="222222"/>
          <w:sz w:val="20"/>
          <w:szCs w:val="20"/>
        </w:rPr>
        <w:t>juntos</w:t>
      </w:r>
      <w:r>
        <w:rPr>
          <w:rFonts w:asciiTheme="minorHAnsi" w:hAnsiTheme="minorHAnsi" w:cs="Arial"/>
          <w:color w:val="222222"/>
          <w:sz w:val="20"/>
          <w:szCs w:val="20"/>
        </w:rPr>
        <w:t>, forman</w:t>
      </w:r>
      <w:r w:rsidR="00E001E6" w:rsidRPr="005E2BDD">
        <w:rPr>
          <w:rFonts w:asciiTheme="minorHAnsi" w:hAnsiTheme="minorHAnsi" w:cs="Arial"/>
          <w:color w:val="222222"/>
          <w:sz w:val="20"/>
          <w:szCs w:val="20"/>
        </w:rPr>
        <w:t xml:space="preserve"> uno. Se completan el uno al otro” y nos avanza: “h</w:t>
      </w:r>
      <w:r w:rsidR="00E001E6" w:rsidRPr="005E2BDD">
        <w:rPr>
          <w:rFonts w:asciiTheme="minorHAnsi" w:hAnsiTheme="minorHAnsi" w:cs="Arial"/>
          <w:sz w:val="20"/>
          <w:szCs w:val="20"/>
        </w:rPr>
        <w:t>e querido hacer alusión al tiempo utilizando el reloj del cartel de esta edición entre los dos trofeos, de manera que al separarlos sólo queda medio reloj, la duración las películas del festival”. Los dos trofeos estarán expuestos</w:t>
      </w:r>
      <w:r>
        <w:rPr>
          <w:rFonts w:asciiTheme="minorHAnsi" w:hAnsiTheme="minorHAnsi" w:cs="Arial"/>
          <w:sz w:val="20"/>
          <w:szCs w:val="20"/>
        </w:rPr>
        <w:t xml:space="preserve"> en el Centre Cultural La </w:t>
      </w:r>
      <w:proofErr w:type="spellStart"/>
      <w:r>
        <w:rPr>
          <w:rFonts w:asciiTheme="minorHAnsi" w:hAnsiTheme="minorHAnsi" w:cs="Arial"/>
          <w:sz w:val="20"/>
          <w:szCs w:val="20"/>
        </w:rPr>
        <w:t>Nau</w:t>
      </w:r>
      <w:proofErr w:type="spellEnd"/>
      <w:r w:rsidR="00E001E6" w:rsidRPr="005E2BDD">
        <w:rPr>
          <w:rFonts w:asciiTheme="minorHAnsi" w:hAnsiTheme="minorHAnsi" w:cs="Arial"/>
          <w:sz w:val="20"/>
          <w:szCs w:val="20"/>
        </w:rPr>
        <w:t xml:space="preserve"> </w:t>
      </w:r>
      <w:r>
        <w:rPr>
          <w:rFonts w:asciiTheme="minorHAnsi" w:hAnsiTheme="minorHAnsi" w:cs="Arial"/>
          <w:sz w:val="20"/>
          <w:szCs w:val="20"/>
        </w:rPr>
        <w:t>como parte de</w:t>
      </w:r>
      <w:r w:rsidR="00E001E6" w:rsidRPr="005E2BDD">
        <w:rPr>
          <w:rFonts w:asciiTheme="minorHAnsi" w:hAnsiTheme="minorHAnsi" w:cs="Arial"/>
          <w:sz w:val="20"/>
          <w:szCs w:val="20"/>
        </w:rPr>
        <w:t xml:space="preserve"> la exposición que se abrirá al público</w:t>
      </w:r>
      <w:r w:rsidR="00930BCE">
        <w:rPr>
          <w:rFonts w:asciiTheme="minorHAnsi" w:hAnsiTheme="minorHAnsi" w:cs="Arial"/>
          <w:sz w:val="20"/>
          <w:szCs w:val="20"/>
        </w:rPr>
        <w:t xml:space="preserve"> el día 8</w:t>
      </w:r>
      <w:r w:rsidR="00E001E6" w:rsidRPr="005E2BDD">
        <w:rPr>
          <w:rFonts w:asciiTheme="minorHAnsi" w:hAnsiTheme="minorHAnsi" w:cs="Arial"/>
          <w:sz w:val="20"/>
          <w:szCs w:val="20"/>
        </w:rPr>
        <w:t xml:space="preserve"> </w:t>
      </w:r>
      <w:r w:rsidR="00711099">
        <w:rPr>
          <w:rFonts w:asciiTheme="minorHAnsi" w:hAnsiTheme="minorHAnsi" w:cs="Arial"/>
          <w:sz w:val="20"/>
          <w:szCs w:val="20"/>
        </w:rPr>
        <w:t xml:space="preserve">de noviembre </w:t>
      </w:r>
      <w:r w:rsidR="00E001E6" w:rsidRPr="005E2BDD">
        <w:rPr>
          <w:rFonts w:asciiTheme="minorHAnsi" w:hAnsiTheme="minorHAnsi" w:cs="Arial"/>
          <w:sz w:val="20"/>
          <w:szCs w:val="20"/>
        </w:rPr>
        <w:t xml:space="preserve">con </w:t>
      </w:r>
      <w:r>
        <w:rPr>
          <w:rFonts w:asciiTheme="minorHAnsi" w:hAnsiTheme="minorHAnsi" w:cs="Arial"/>
          <w:sz w:val="20"/>
          <w:szCs w:val="20"/>
        </w:rPr>
        <w:t>la</w:t>
      </w:r>
      <w:r w:rsidR="00E001E6" w:rsidRPr="005E2BDD">
        <w:rPr>
          <w:rFonts w:asciiTheme="minorHAnsi" w:hAnsiTheme="minorHAnsi" w:cs="Arial"/>
          <w:sz w:val="20"/>
          <w:szCs w:val="20"/>
        </w:rPr>
        <w:t xml:space="preserve"> retrospectiva de todos los carteles que han sido imagen de La Cabina</w:t>
      </w:r>
      <w:r w:rsidR="00711099">
        <w:rPr>
          <w:rFonts w:asciiTheme="minorHAnsi" w:hAnsiTheme="minorHAnsi" w:cs="Arial"/>
          <w:sz w:val="20"/>
          <w:szCs w:val="20"/>
        </w:rPr>
        <w:t xml:space="preserve"> desde su primera edición.</w:t>
      </w:r>
    </w:p>
    <w:p w:rsidR="003138E0" w:rsidRPr="00930BCE" w:rsidRDefault="00930BCE" w:rsidP="005E2BDD">
      <w:pPr>
        <w:pStyle w:val="NormalWeb"/>
        <w:spacing w:before="120" w:beforeAutospacing="0" w:after="0" w:afterAutospacing="0" w:line="276" w:lineRule="auto"/>
        <w:jc w:val="both"/>
        <w:rPr>
          <w:rFonts w:asciiTheme="minorHAnsi" w:hAnsiTheme="minorHAnsi" w:cs="Arial"/>
          <w:b/>
          <w:sz w:val="20"/>
          <w:szCs w:val="20"/>
        </w:rPr>
      </w:pPr>
      <w:r w:rsidRPr="00930BCE">
        <w:rPr>
          <w:rFonts w:asciiTheme="minorHAnsi" w:hAnsiTheme="minorHAnsi" w:cs="Arial"/>
          <w:b/>
          <w:sz w:val="20"/>
          <w:szCs w:val="20"/>
        </w:rPr>
        <w:t>Consolidación del Premio al Mejor Cartel</w:t>
      </w:r>
    </w:p>
    <w:p w:rsidR="00DE569E" w:rsidRPr="005E2BDD" w:rsidRDefault="005E2BDD" w:rsidP="005E2BDD">
      <w:pPr>
        <w:pStyle w:val="NormalWeb"/>
        <w:spacing w:before="120" w:beforeAutospacing="0" w:after="0" w:afterAutospacing="0" w:line="276" w:lineRule="auto"/>
        <w:jc w:val="both"/>
        <w:rPr>
          <w:rFonts w:asciiTheme="minorHAnsi" w:hAnsiTheme="minorHAnsi"/>
          <w:color w:val="232323"/>
          <w:sz w:val="20"/>
          <w:szCs w:val="20"/>
        </w:rPr>
      </w:pPr>
      <w:r w:rsidRPr="005E2BDD">
        <w:rPr>
          <w:rFonts w:asciiTheme="minorHAnsi" w:hAnsiTheme="minorHAnsi"/>
          <w:color w:val="232323"/>
          <w:sz w:val="20"/>
          <w:szCs w:val="20"/>
        </w:rPr>
        <w:t>Este año además, continúa el</w:t>
      </w:r>
      <w:r w:rsidRPr="005E2BDD">
        <w:rPr>
          <w:rFonts w:asciiTheme="minorHAnsi" w:hAnsiTheme="minorHAnsi"/>
          <w:b/>
          <w:color w:val="232323"/>
          <w:sz w:val="20"/>
          <w:szCs w:val="20"/>
        </w:rPr>
        <w:t xml:space="preserve"> </w:t>
      </w:r>
      <w:r w:rsidR="0033461F" w:rsidRPr="005E2BDD">
        <w:rPr>
          <w:rFonts w:asciiTheme="minorHAnsi" w:hAnsiTheme="minorHAnsi"/>
          <w:b/>
          <w:sz w:val="20"/>
          <w:szCs w:val="20"/>
        </w:rPr>
        <w:t>Premio al Mejor Cartel</w:t>
      </w:r>
      <w:r w:rsidR="0033461F" w:rsidRPr="005E2BDD">
        <w:rPr>
          <w:rFonts w:asciiTheme="minorHAnsi" w:hAnsiTheme="minorHAnsi"/>
          <w:sz w:val="20"/>
          <w:szCs w:val="20"/>
        </w:rPr>
        <w:t xml:space="preserve"> de un mediometraje de </w:t>
      </w:r>
      <w:r w:rsidR="0033461F" w:rsidRPr="005E2BDD">
        <w:rPr>
          <w:rFonts w:asciiTheme="minorHAnsi" w:hAnsiTheme="minorHAnsi"/>
          <w:b/>
          <w:sz w:val="20"/>
          <w:szCs w:val="20"/>
        </w:rPr>
        <w:t>Sección Oficial</w:t>
      </w:r>
      <w:r w:rsidR="0033461F" w:rsidRPr="005E2BDD">
        <w:rPr>
          <w:rFonts w:asciiTheme="minorHAnsi" w:hAnsiTheme="minorHAnsi"/>
          <w:sz w:val="20"/>
          <w:szCs w:val="20"/>
        </w:rPr>
        <w:t xml:space="preserve"> y </w:t>
      </w:r>
      <w:r w:rsidR="0033461F" w:rsidRPr="005E2BDD">
        <w:rPr>
          <w:rFonts w:asciiTheme="minorHAnsi" w:hAnsiTheme="minorHAnsi"/>
          <w:b/>
          <w:sz w:val="20"/>
          <w:szCs w:val="20"/>
        </w:rPr>
        <w:t>Amalgama</w:t>
      </w:r>
      <w:r w:rsidR="0033461F" w:rsidRPr="005E2BDD">
        <w:rPr>
          <w:rFonts w:asciiTheme="minorHAnsi" w:hAnsiTheme="minorHAnsi"/>
          <w:sz w:val="20"/>
          <w:szCs w:val="20"/>
        </w:rPr>
        <w:t>, que será seleccionado por un jurado experto en la materia</w:t>
      </w:r>
      <w:r w:rsidRPr="005E2BDD">
        <w:rPr>
          <w:rFonts w:asciiTheme="minorHAnsi" w:hAnsiTheme="minorHAnsi"/>
          <w:sz w:val="20"/>
          <w:szCs w:val="20"/>
        </w:rPr>
        <w:t xml:space="preserve"> formado por ilustradores y diseñadores: </w:t>
      </w:r>
      <w:r w:rsidR="00647368" w:rsidRPr="005E2BDD">
        <w:rPr>
          <w:rFonts w:asciiTheme="minorHAnsi" w:hAnsiTheme="minorHAnsi"/>
          <w:b/>
          <w:sz w:val="20"/>
          <w:szCs w:val="20"/>
        </w:rPr>
        <w:t xml:space="preserve">Paula Pérez i de </w:t>
      </w:r>
      <w:proofErr w:type="spellStart"/>
      <w:r w:rsidR="00647368" w:rsidRPr="005E2BDD">
        <w:rPr>
          <w:rFonts w:asciiTheme="minorHAnsi" w:hAnsiTheme="minorHAnsi"/>
          <w:b/>
          <w:sz w:val="20"/>
          <w:szCs w:val="20"/>
        </w:rPr>
        <w:t>Lanuza</w:t>
      </w:r>
      <w:proofErr w:type="spellEnd"/>
      <w:r w:rsidR="00647368" w:rsidRPr="005E2BDD">
        <w:rPr>
          <w:rFonts w:asciiTheme="minorHAnsi" w:hAnsiTheme="minorHAnsi"/>
          <w:b/>
          <w:sz w:val="20"/>
          <w:szCs w:val="20"/>
        </w:rPr>
        <w:t xml:space="preserve"> (</w:t>
      </w:r>
      <w:proofErr w:type="spellStart"/>
      <w:r w:rsidR="00647368" w:rsidRPr="005E2BDD">
        <w:rPr>
          <w:rFonts w:asciiTheme="minorHAnsi" w:hAnsiTheme="minorHAnsi"/>
          <w:b/>
          <w:sz w:val="20"/>
          <w:szCs w:val="20"/>
        </w:rPr>
        <w:t>Paulapé</w:t>
      </w:r>
      <w:proofErr w:type="spellEnd"/>
      <w:r w:rsidR="00647368" w:rsidRPr="005E2BDD">
        <w:rPr>
          <w:rFonts w:asciiTheme="minorHAnsi" w:hAnsiTheme="minorHAnsi"/>
          <w:b/>
          <w:sz w:val="20"/>
          <w:szCs w:val="20"/>
        </w:rPr>
        <w:t>)</w:t>
      </w:r>
      <w:r w:rsidRPr="005E2BDD">
        <w:rPr>
          <w:rFonts w:asciiTheme="minorHAnsi" w:hAnsiTheme="minorHAnsi"/>
          <w:b/>
          <w:sz w:val="20"/>
          <w:szCs w:val="20"/>
        </w:rPr>
        <w:t xml:space="preserve">, </w:t>
      </w:r>
      <w:r w:rsidR="00647368" w:rsidRPr="005E2BDD">
        <w:rPr>
          <w:rFonts w:asciiTheme="minorHAnsi" w:hAnsiTheme="minorHAnsi"/>
          <w:b/>
          <w:sz w:val="20"/>
          <w:szCs w:val="20"/>
        </w:rPr>
        <w:t xml:space="preserve">Luis </w:t>
      </w:r>
      <w:proofErr w:type="spellStart"/>
      <w:r w:rsidR="00647368" w:rsidRPr="005E2BDD">
        <w:rPr>
          <w:rFonts w:asciiTheme="minorHAnsi" w:hAnsiTheme="minorHAnsi"/>
          <w:b/>
          <w:sz w:val="20"/>
          <w:szCs w:val="20"/>
        </w:rPr>
        <w:t>Demano</w:t>
      </w:r>
      <w:proofErr w:type="spellEnd"/>
      <w:r w:rsidRPr="005E2BDD">
        <w:rPr>
          <w:rFonts w:asciiTheme="minorHAnsi" w:hAnsiTheme="minorHAnsi"/>
          <w:sz w:val="20"/>
          <w:szCs w:val="20"/>
        </w:rPr>
        <w:t xml:space="preserve">, </w:t>
      </w:r>
      <w:proofErr w:type="spellStart"/>
      <w:r w:rsidR="00647368" w:rsidRPr="005E2BDD">
        <w:rPr>
          <w:rFonts w:asciiTheme="minorHAnsi" w:hAnsiTheme="minorHAnsi"/>
          <w:b/>
          <w:sz w:val="20"/>
          <w:szCs w:val="20"/>
        </w:rPr>
        <w:t>Ibán</w:t>
      </w:r>
      <w:proofErr w:type="spellEnd"/>
      <w:r w:rsidR="00647368" w:rsidRPr="005E2BDD">
        <w:rPr>
          <w:rFonts w:asciiTheme="minorHAnsi" w:hAnsiTheme="minorHAnsi"/>
          <w:b/>
          <w:sz w:val="20"/>
          <w:szCs w:val="20"/>
        </w:rPr>
        <w:t xml:space="preserve"> Ramón Rodríguez</w:t>
      </w:r>
      <w:r w:rsidRPr="005E2BDD">
        <w:rPr>
          <w:rFonts w:asciiTheme="minorHAnsi" w:hAnsiTheme="minorHAnsi"/>
          <w:b/>
          <w:sz w:val="20"/>
          <w:szCs w:val="20"/>
        </w:rPr>
        <w:t>,</w:t>
      </w:r>
      <w:r w:rsidR="00647368" w:rsidRPr="005E2BDD">
        <w:rPr>
          <w:rFonts w:asciiTheme="minorHAnsi" w:hAnsiTheme="minorHAnsi"/>
          <w:sz w:val="20"/>
          <w:szCs w:val="20"/>
        </w:rPr>
        <w:t xml:space="preserve"> </w:t>
      </w:r>
      <w:r w:rsidR="00647368" w:rsidRPr="005E2BDD">
        <w:rPr>
          <w:rFonts w:asciiTheme="minorHAnsi" w:hAnsiTheme="minorHAnsi"/>
          <w:b/>
          <w:sz w:val="20"/>
          <w:szCs w:val="20"/>
        </w:rPr>
        <w:t xml:space="preserve">Núria </w:t>
      </w:r>
      <w:proofErr w:type="spellStart"/>
      <w:r w:rsidR="00647368" w:rsidRPr="005E2BDD">
        <w:rPr>
          <w:rFonts w:asciiTheme="minorHAnsi" w:hAnsiTheme="minorHAnsi"/>
          <w:b/>
          <w:sz w:val="20"/>
          <w:szCs w:val="20"/>
        </w:rPr>
        <w:t>Riaza</w:t>
      </w:r>
      <w:proofErr w:type="spellEnd"/>
      <w:r w:rsidRPr="005E2BDD">
        <w:rPr>
          <w:rFonts w:asciiTheme="minorHAnsi" w:hAnsiTheme="minorHAnsi"/>
          <w:b/>
          <w:sz w:val="20"/>
          <w:szCs w:val="20"/>
        </w:rPr>
        <w:t xml:space="preserve">, </w:t>
      </w:r>
      <w:r w:rsidR="00647368" w:rsidRPr="005E2BDD">
        <w:rPr>
          <w:rFonts w:asciiTheme="minorHAnsi" w:hAnsiTheme="minorHAnsi"/>
          <w:b/>
          <w:sz w:val="20"/>
          <w:szCs w:val="20"/>
        </w:rPr>
        <w:t xml:space="preserve">Sebastián </w:t>
      </w:r>
      <w:proofErr w:type="spellStart"/>
      <w:r w:rsidR="00647368" w:rsidRPr="005E2BDD">
        <w:rPr>
          <w:rFonts w:asciiTheme="minorHAnsi" w:hAnsiTheme="minorHAnsi"/>
          <w:b/>
          <w:sz w:val="20"/>
          <w:szCs w:val="20"/>
        </w:rPr>
        <w:t>Alós</w:t>
      </w:r>
      <w:proofErr w:type="spellEnd"/>
      <w:r w:rsidRPr="005E2BDD">
        <w:rPr>
          <w:rFonts w:asciiTheme="minorHAnsi" w:hAnsiTheme="minorHAnsi"/>
          <w:sz w:val="20"/>
          <w:szCs w:val="20"/>
        </w:rPr>
        <w:t xml:space="preserve"> y </w:t>
      </w:r>
      <w:r w:rsidR="00647368" w:rsidRPr="005E2BDD">
        <w:rPr>
          <w:rFonts w:asciiTheme="minorHAnsi" w:hAnsiTheme="minorHAnsi"/>
          <w:b/>
          <w:sz w:val="20"/>
          <w:szCs w:val="20"/>
        </w:rPr>
        <w:t>Xavi Calvo</w:t>
      </w:r>
      <w:r w:rsidRPr="005E2BDD">
        <w:rPr>
          <w:rFonts w:asciiTheme="minorHAnsi" w:hAnsiTheme="minorHAnsi"/>
          <w:sz w:val="20"/>
          <w:szCs w:val="20"/>
        </w:rPr>
        <w:t>.</w:t>
      </w:r>
    </w:p>
    <w:p w:rsidR="006A511C" w:rsidRPr="005E2BDD" w:rsidRDefault="006A511C" w:rsidP="005E2BDD">
      <w:pPr>
        <w:pStyle w:val="NormalWeb"/>
        <w:spacing w:before="120" w:beforeAutospacing="0" w:after="0" w:afterAutospacing="0" w:line="276" w:lineRule="auto"/>
        <w:jc w:val="both"/>
        <w:rPr>
          <w:rFonts w:asciiTheme="minorHAnsi" w:hAnsiTheme="minorHAnsi"/>
          <w:color w:val="232323"/>
          <w:sz w:val="20"/>
          <w:szCs w:val="20"/>
        </w:rPr>
      </w:pPr>
      <w:r w:rsidRPr="005E2BDD">
        <w:rPr>
          <w:rFonts w:asciiTheme="minorHAnsi" w:hAnsiTheme="minorHAnsi"/>
          <w:color w:val="232323"/>
          <w:sz w:val="20"/>
          <w:szCs w:val="20"/>
        </w:rPr>
        <w:t xml:space="preserve">La X edición de La Cabina – Festival Internacional de Mediometrajes de València está organizada por el </w:t>
      </w:r>
      <w:proofErr w:type="spellStart"/>
      <w:r w:rsidRPr="005E2BDD">
        <w:rPr>
          <w:rFonts w:asciiTheme="minorHAnsi" w:hAnsiTheme="minorHAnsi"/>
          <w:color w:val="232323"/>
          <w:sz w:val="20"/>
          <w:szCs w:val="20"/>
        </w:rPr>
        <w:t>Vicerectorat</w:t>
      </w:r>
      <w:proofErr w:type="spellEnd"/>
      <w:r w:rsidRPr="005E2BDD">
        <w:rPr>
          <w:rFonts w:asciiTheme="minorHAnsi" w:hAnsiTheme="minorHAnsi"/>
          <w:color w:val="232323"/>
          <w:sz w:val="20"/>
          <w:szCs w:val="20"/>
        </w:rPr>
        <w:t xml:space="preserve"> de Cultura i </w:t>
      </w:r>
      <w:proofErr w:type="spellStart"/>
      <w:r w:rsidRPr="005E2BDD">
        <w:rPr>
          <w:rFonts w:asciiTheme="minorHAnsi" w:hAnsiTheme="minorHAnsi"/>
          <w:color w:val="232323"/>
          <w:sz w:val="20"/>
          <w:szCs w:val="20"/>
        </w:rPr>
        <w:t>Igualtat</w:t>
      </w:r>
      <w:proofErr w:type="spellEnd"/>
      <w:r w:rsidRPr="005E2BDD">
        <w:rPr>
          <w:rFonts w:asciiTheme="minorHAnsi" w:hAnsiTheme="minorHAnsi"/>
          <w:color w:val="232323"/>
          <w:sz w:val="20"/>
          <w:szCs w:val="20"/>
        </w:rPr>
        <w:t xml:space="preserve"> de la Universitat de València, el </w:t>
      </w:r>
      <w:proofErr w:type="spellStart"/>
      <w:r w:rsidRPr="005E2BDD">
        <w:rPr>
          <w:rFonts w:asciiTheme="minorHAnsi" w:hAnsiTheme="minorHAnsi"/>
          <w:color w:val="232323"/>
          <w:sz w:val="20"/>
          <w:szCs w:val="20"/>
        </w:rPr>
        <w:t>Institut</w:t>
      </w:r>
      <w:proofErr w:type="spellEnd"/>
      <w:r w:rsidRPr="005E2BDD">
        <w:rPr>
          <w:rFonts w:asciiTheme="minorHAnsi" w:hAnsiTheme="minorHAnsi"/>
          <w:color w:val="232323"/>
          <w:sz w:val="20"/>
          <w:szCs w:val="20"/>
        </w:rPr>
        <w:t xml:space="preserve"> </w:t>
      </w:r>
      <w:proofErr w:type="spellStart"/>
      <w:r w:rsidRPr="005E2BDD">
        <w:rPr>
          <w:rFonts w:asciiTheme="minorHAnsi" w:hAnsiTheme="minorHAnsi"/>
          <w:color w:val="232323"/>
          <w:sz w:val="20"/>
          <w:szCs w:val="20"/>
        </w:rPr>
        <w:t>Valencià</w:t>
      </w:r>
      <w:proofErr w:type="spellEnd"/>
      <w:r w:rsidRPr="005E2BDD">
        <w:rPr>
          <w:rFonts w:asciiTheme="minorHAnsi" w:hAnsiTheme="minorHAnsi"/>
          <w:color w:val="232323"/>
          <w:sz w:val="20"/>
          <w:szCs w:val="20"/>
        </w:rPr>
        <w:t xml:space="preserve"> de Cultura, </w:t>
      </w:r>
      <w:proofErr w:type="spellStart"/>
      <w:r w:rsidRPr="005E2BDD">
        <w:rPr>
          <w:rFonts w:asciiTheme="minorHAnsi" w:hAnsiTheme="minorHAnsi"/>
          <w:color w:val="232323"/>
          <w:sz w:val="20"/>
          <w:szCs w:val="20"/>
        </w:rPr>
        <w:t>Conselleria</w:t>
      </w:r>
      <w:proofErr w:type="spellEnd"/>
      <w:r w:rsidRPr="005E2BDD">
        <w:rPr>
          <w:rFonts w:asciiTheme="minorHAnsi" w:hAnsiTheme="minorHAnsi"/>
          <w:color w:val="232323"/>
          <w:sz w:val="20"/>
          <w:szCs w:val="20"/>
        </w:rPr>
        <w:t xml:space="preserve"> de Cultura a través de la </w:t>
      </w:r>
      <w:proofErr w:type="spellStart"/>
      <w:r w:rsidRPr="005E2BDD">
        <w:rPr>
          <w:rFonts w:asciiTheme="minorHAnsi" w:hAnsiTheme="minorHAnsi"/>
          <w:color w:val="232323"/>
          <w:sz w:val="20"/>
          <w:szCs w:val="20"/>
        </w:rPr>
        <w:t>Direcció</w:t>
      </w:r>
      <w:proofErr w:type="spellEnd"/>
      <w:r w:rsidRPr="005E2BDD">
        <w:rPr>
          <w:rFonts w:asciiTheme="minorHAnsi" w:hAnsiTheme="minorHAnsi"/>
          <w:color w:val="232323"/>
          <w:sz w:val="20"/>
          <w:szCs w:val="20"/>
        </w:rPr>
        <w:t xml:space="preserve"> general de Cultura i </w:t>
      </w:r>
      <w:proofErr w:type="spellStart"/>
      <w:r w:rsidRPr="005E2BDD">
        <w:rPr>
          <w:rFonts w:asciiTheme="minorHAnsi" w:hAnsiTheme="minorHAnsi"/>
          <w:color w:val="232323"/>
          <w:sz w:val="20"/>
          <w:szCs w:val="20"/>
        </w:rPr>
        <w:t>Patrimoni</w:t>
      </w:r>
      <w:proofErr w:type="spellEnd"/>
      <w:r w:rsidRPr="005E2BDD">
        <w:rPr>
          <w:rFonts w:asciiTheme="minorHAnsi" w:hAnsiTheme="minorHAnsi"/>
          <w:color w:val="232323"/>
          <w:sz w:val="20"/>
          <w:szCs w:val="20"/>
        </w:rPr>
        <w:t xml:space="preserve">, el </w:t>
      </w:r>
      <w:proofErr w:type="spellStart"/>
      <w:r w:rsidRPr="005E2BDD">
        <w:rPr>
          <w:rFonts w:asciiTheme="minorHAnsi" w:hAnsiTheme="minorHAnsi"/>
          <w:color w:val="232323"/>
          <w:sz w:val="20"/>
          <w:szCs w:val="20"/>
        </w:rPr>
        <w:t>Consorci</w:t>
      </w:r>
      <w:proofErr w:type="spellEnd"/>
      <w:r w:rsidRPr="005E2BDD">
        <w:rPr>
          <w:rFonts w:asciiTheme="minorHAnsi" w:hAnsiTheme="minorHAnsi"/>
          <w:color w:val="232323"/>
          <w:sz w:val="20"/>
          <w:szCs w:val="20"/>
        </w:rPr>
        <w:t xml:space="preserve"> de </w:t>
      </w:r>
      <w:proofErr w:type="spellStart"/>
      <w:r w:rsidRPr="005E2BDD">
        <w:rPr>
          <w:rFonts w:asciiTheme="minorHAnsi" w:hAnsiTheme="minorHAnsi"/>
          <w:color w:val="232323"/>
          <w:sz w:val="20"/>
          <w:szCs w:val="20"/>
        </w:rPr>
        <w:t>Museus</w:t>
      </w:r>
      <w:proofErr w:type="spellEnd"/>
      <w:r w:rsidRPr="005E2BDD">
        <w:rPr>
          <w:rFonts w:asciiTheme="minorHAnsi" w:hAnsiTheme="minorHAnsi"/>
          <w:color w:val="232323"/>
          <w:sz w:val="20"/>
          <w:szCs w:val="20"/>
        </w:rPr>
        <w:t xml:space="preserve"> de la Generalitat Valenciana y la </w:t>
      </w:r>
      <w:proofErr w:type="spellStart"/>
      <w:r w:rsidRPr="005E2BDD">
        <w:rPr>
          <w:rFonts w:asciiTheme="minorHAnsi" w:hAnsiTheme="minorHAnsi"/>
          <w:color w:val="232323"/>
          <w:sz w:val="20"/>
          <w:szCs w:val="20"/>
        </w:rPr>
        <w:t>Direcció</w:t>
      </w:r>
      <w:proofErr w:type="spellEnd"/>
      <w:r w:rsidRPr="005E2BDD">
        <w:rPr>
          <w:rFonts w:asciiTheme="minorHAnsi" w:hAnsiTheme="minorHAnsi"/>
          <w:color w:val="232323"/>
          <w:sz w:val="20"/>
          <w:szCs w:val="20"/>
        </w:rPr>
        <w:t xml:space="preserve"> General de Política Lingüística i </w:t>
      </w:r>
      <w:proofErr w:type="spellStart"/>
      <w:r w:rsidRPr="005E2BDD">
        <w:rPr>
          <w:rFonts w:asciiTheme="minorHAnsi" w:hAnsiTheme="minorHAnsi"/>
          <w:color w:val="232323"/>
          <w:sz w:val="20"/>
          <w:szCs w:val="20"/>
        </w:rPr>
        <w:t>Gestió</w:t>
      </w:r>
      <w:proofErr w:type="spellEnd"/>
      <w:r w:rsidRPr="005E2BDD">
        <w:rPr>
          <w:rFonts w:asciiTheme="minorHAnsi" w:hAnsiTheme="minorHAnsi"/>
          <w:color w:val="232323"/>
          <w:sz w:val="20"/>
          <w:szCs w:val="20"/>
        </w:rPr>
        <w:t xml:space="preserve"> del </w:t>
      </w:r>
      <w:proofErr w:type="spellStart"/>
      <w:r w:rsidRPr="005E2BDD">
        <w:rPr>
          <w:rFonts w:asciiTheme="minorHAnsi" w:hAnsiTheme="minorHAnsi"/>
          <w:color w:val="232323"/>
          <w:sz w:val="20"/>
          <w:szCs w:val="20"/>
        </w:rPr>
        <w:t>Multilingüisme</w:t>
      </w:r>
      <w:proofErr w:type="spellEnd"/>
      <w:r w:rsidRPr="005E2BDD">
        <w:rPr>
          <w:rFonts w:asciiTheme="minorHAnsi" w:hAnsiTheme="minorHAnsi"/>
          <w:color w:val="232323"/>
          <w:sz w:val="20"/>
          <w:szCs w:val="20"/>
        </w:rPr>
        <w:t xml:space="preserve">. Cuenta asimismo con la colaboración del Ayuntamiento de València, </w:t>
      </w:r>
      <w:proofErr w:type="spellStart"/>
      <w:r w:rsidRPr="005E2BDD">
        <w:rPr>
          <w:rFonts w:asciiTheme="minorHAnsi" w:hAnsiTheme="minorHAnsi"/>
          <w:color w:val="232323"/>
          <w:sz w:val="20"/>
          <w:szCs w:val="20"/>
        </w:rPr>
        <w:t>Palau</w:t>
      </w:r>
      <w:proofErr w:type="spellEnd"/>
      <w:r w:rsidRPr="005E2BDD">
        <w:rPr>
          <w:rFonts w:asciiTheme="minorHAnsi" w:hAnsiTheme="minorHAnsi"/>
          <w:color w:val="232323"/>
          <w:sz w:val="20"/>
          <w:szCs w:val="20"/>
        </w:rPr>
        <w:t xml:space="preserve"> de la Música y el patrocinio oficial de Cerveza Turia y </w:t>
      </w:r>
      <w:proofErr w:type="spellStart"/>
      <w:r w:rsidRPr="005E2BDD">
        <w:rPr>
          <w:rFonts w:asciiTheme="minorHAnsi" w:hAnsiTheme="minorHAnsi"/>
          <w:color w:val="232323"/>
          <w:sz w:val="20"/>
          <w:szCs w:val="20"/>
        </w:rPr>
        <w:t>Caixa</w:t>
      </w:r>
      <w:proofErr w:type="spellEnd"/>
      <w:r w:rsidRPr="005E2BDD">
        <w:rPr>
          <w:rFonts w:asciiTheme="minorHAnsi" w:hAnsiTheme="minorHAnsi"/>
          <w:color w:val="232323"/>
          <w:sz w:val="20"/>
          <w:szCs w:val="20"/>
        </w:rPr>
        <w:t xml:space="preserve"> Popular.</w:t>
      </w:r>
    </w:p>
    <w:p w:rsidR="000C5879" w:rsidRPr="005E2BDD" w:rsidRDefault="000C5879" w:rsidP="005E2BDD">
      <w:pPr>
        <w:pStyle w:val="NormalWeb"/>
        <w:spacing w:before="120" w:beforeAutospacing="0" w:after="0" w:afterAutospacing="0" w:line="276" w:lineRule="auto"/>
        <w:jc w:val="both"/>
        <w:rPr>
          <w:rFonts w:asciiTheme="minorHAnsi" w:hAnsiTheme="minorHAnsi"/>
          <w:color w:val="232323"/>
          <w:sz w:val="20"/>
          <w:szCs w:val="20"/>
        </w:rPr>
      </w:pPr>
    </w:p>
    <w:p w:rsidR="00BE32D1" w:rsidRPr="005E2BDD" w:rsidRDefault="00BE32D1" w:rsidP="005E2BDD">
      <w:pPr>
        <w:spacing w:before="120" w:after="0"/>
        <w:jc w:val="both"/>
        <w:rPr>
          <w:rFonts w:asciiTheme="minorHAnsi" w:hAnsiTheme="minorHAnsi"/>
          <w:color w:val="222222"/>
          <w:sz w:val="20"/>
          <w:szCs w:val="20"/>
          <w:lang w:eastAsia="es-ES"/>
        </w:rPr>
      </w:pPr>
    </w:p>
    <w:p w:rsidR="00A13E35" w:rsidRPr="005E2BDD" w:rsidRDefault="00A13E35" w:rsidP="00A13E35">
      <w:pPr>
        <w:tabs>
          <w:tab w:val="left" w:pos="2868"/>
        </w:tabs>
        <w:spacing w:before="120" w:after="120"/>
        <w:jc w:val="both"/>
        <w:rPr>
          <w:rFonts w:asciiTheme="minorHAnsi" w:hAnsiTheme="minorHAnsi"/>
          <w:b/>
        </w:rPr>
      </w:pPr>
      <w:r w:rsidRPr="005E2BDD">
        <w:rPr>
          <w:rFonts w:asciiTheme="minorHAnsi" w:hAnsiTheme="minorHAnsi"/>
          <w:b/>
        </w:rPr>
        <w:t>Prensa La Cabina – Festival Internacional de Mediometrajes de Valencia</w:t>
      </w:r>
    </w:p>
    <w:p w:rsidR="00A13E35" w:rsidRPr="007D64E1" w:rsidRDefault="00A13E35" w:rsidP="00611EF2">
      <w:pPr>
        <w:tabs>
          <w:tab w:val="left" w:pos="2868"/>
        </w:tabs>
        <w:spacing w:before="120" w:after="120"/>
        <w:jc w:val="both"/>
        <w:rPr>
          <w:rFonts w:asciiTheme="minorHAnsi" w:hAnsiTheme="minorHAnsi"/>
          <w:szCs w:val="20"/>
          <w:lang w:val="es-ES_tradnl"/>
        </w:rPr>
      </w:pPr>
      <w:r w:rsidRPr="005E2BDD">
        <w:rPr>
          <w:rFonts w:asciiTheme="minorHAnsi" w:hAnsiTheme="minorHAnsi"/>
        </w:rPr>
        <w:t xml:space="preserve">Olga Palomares - 665 365 687 - </w:t>
      </w:r>
      <w:hyperlink r:id="rId7" w:history="1">
        <w:r w:rsidRPr="005E2BDD">
          <w:rPr>
            <w:rStyle w:val="Hipervnculo"/>
            <w:rFonts w:asciiTheme="minorHAnsi" w:hAnsiTheme="minorHAnsi"/>
          </w:rPr>
          <w:t>prensa@lacabina.es</w:t>
        </w:r>
      </w:hyperlink>
    </w:p>
    <w:sectPr w:rsidR="00A13E35" w:rsidRPr="007D64E1" w:rsidSect="00581BD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6F9" w:rsidRDefault="001F66F9">
      <w:pPr>
        <w:spacing w:after="0" w:line="240" w:lineRule="auto"/>
      </w:pPr>
      <w:r>
        <w:separator/>
      </w:r>
    </w:p>
  </w:endnote>
  <w:endnote w:type="continuationSeparator" w:id="0">
    <w:p w:rsidR="001F66F9" w:rsidRDefault="001F66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CA" w:rsidRPr="00D01FCA" w:rsidRDefault="005D56E1" w:rsidP="00EB3DE6">
    <w:pPr>
      <w:pStyle w:val="Piedepgina"/>
      <w:rPr>
        <w:sz w:val="24"/>
      </w:rPr>
    </w:pPr>
    <w:r>
      <w:rPr>
        <w:noProof/>
        <w:lang w:eastAsia="es-ES"/>
      </w:rPr>
      <w:drawing>
        <wp:inline distT="0" distB="0" distL="0" distR="0">
          <wp:extent cx="1762125" cy="615211"/>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61918" cy="615139"/>
                  </a:xfrm>
                  <a:prstGeom prst="rect">
                    <a:avLst/>
                  </a:prstGeom>
                </pic:spPr>
              </pic:pic>
            </a:graphicData>
          </a:graphic>
        </wp:inline>
      </w:drawing>
    </w:r>
    <w:r w:rsidR="00EB3DE6">
      <w:rPr>
        <w:sz w:val="24"/>
      </w:rPr>
      <w:t xml:space="preserve">   </w:t>
    </w:r>
    <w:r w:rsidR="00EB3DE6">
      <w:rPr>
        <w:sz w:val="24"/>
      </w:rPr>
      <w:tab/>
    </w:r>
    <w:r w:rsidR="00EB3DE6">
      <w:rPr>
        <w:sz w:val="24"/>
      </w:rPr>
      <w:tab/>
    </w:r>
    <w:r>
      <w:rPr>
        <w:sz w:val="24"/>
      </w:rPr>
      <w:t xml:space="preserve">  </w:t>
    </w:r>
    <w:r w:rsidR="00EB3DE6">
      <w:rPr>
        <w:noProof/>
        <w:sz w:val="24"/>
        <w:lang w:eastAsia="es-ES"/>
      </w:rPr>
      <w:drawing>
        <wp:inline distT="0" distB="0" distL="0" distR="0">
          <wp:extent cx="2095500" cy="618252"/>
          <wp:effectExtent l="0" t="0" r="0" b="0"/>
          <wp:docPr id="3" name="2 Imagen" descr="v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e.gif"/>
                  <pic:cNvPicPr/>
                </pic:nvPicPr>
                <pic:blipFill>
                  <a:blip r:embed="rId2"/>
                  <a:stretch>
                    <a:fillRect/>
                  </a:stretch>
                </pic:blipFill>
                <pic:spPr>
                  <a:xfrm>
                    <a:off x="0" y="0"/>
                    <a:ext cx="2100990" cy="619872"/>
                  </a:xfrm>
                  <a:prstGeom prst="rect">
                    <a:avLst/>
                  </a:prstGeom>
                </pic:spPr>
              </pic:pic>
            </a:graphicData>
          </a:graphic>
        </wp:inline>
      </w:drawing>
    </w:r>
    <w:r>
      <w:rPr>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6F9" w:rsidRDefault="001F66F9">
      <w:pPr>
        <w:spacing w:after="0" w:line="240" w:lineRule="auto"/>
      </w:pPr>
      <w:r>
        <w:separator/>
      </w:r>
    </w:p>
  </w:footnote>
  <w:footnote w:type="continuationSeparator" w:id="0">
    <w:p w:rsidR="001F66F9" w:rsidRDefault="001F66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CA" w:rsidRDefault="00EB3DE6" w:rsidP="007A3099">
    <w:pPr>
      <w:pStyle w:val="Encabezado"/>
      <w:tabs>
        <w:tab w:val="left" w:pos="4125"/>
      </w:tabs>
      <w:jc w:val="center"/>
    </w:pPr>
    <w:r>
      <w:rPr>
        <w:noProof/>
        <w:lang w:eastAsia="es-ES"/>
      </w:rPr>
      <w:drawing>
        <wp:inline distT="0" distB="0" distL="0" distR="0">
          <wp:extent cx="5400040" cy="1446530"/>
          <wp:effectExtent l="19050" t="0" r="0" b="0"/>
          <wp:docPr id="2" name="1 Imagen" descr="Firm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1).jpg"/>
                  <pic:cNvPicPr/>
                </pic:nvPicPr>
                <pic:blipFill>
                  <a:blip r:embed="rId1"/>
                  <a:stretch>
                    <a:fillRect/>
                  </a:stretch>
                </pic:blipFill>
                <pic:spPr>
                  <a:xfrm>
                    <a:off x="0" y="0"/>
                    <a:ext cx="5400040" cy="1446530"/>
                  </a:xfrm>
                  <a:prstGeom prst="rect">
                    <a:avLst/>
                  </a:prstGeom>
                </pic:spPr>
              </pic:pic>
            </a:graphicData>
          </a:graphic>
        </wp:inline>
      </w:drawing>
    </w:r>
  </w:p>
  <w:p w:rsidR="00D01FCA" w:rsidRDefault="001F66F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812BD"/>
    <w:multiLevelType w:val="hybridMultilevel"/>
    <w:tmpl w:val="3B0A6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4034"/>
  </w:hdrShapeDefaults>
  <w:footnotePr>
    <w:footnote w:id="-1"/>
    <w:footnote w:id="0"/>
  </w:footnotePr>
  <w:endnotePr>
    <w:endnote w:id="-1"/>
    <w:endnote w:id="0"/>
  </w:endnotePr>
  <w:compat>
    <w:useFELayout/>
  </w:compat>
  <w:rsids>
    <w:rsidRoot w:val="005D56E1"/>
    <w:rsid w:val="00017006"/>
    <w:rsid w:val="00031DB4"/>
    <w:rsid w:val="00037009"/>
    <w:rsid w:val="00046BED"/>
    <w:rsid w:val="00047E97"/>
    <w:rsid w:val="0006723F"/>
    <w:rsid w:val="00090056"/>
    <w:rsid w:val="000A0CA9"/>
    <w:rsid w:val="000C1C1C"/>
    <w:rsid w:val="000C5879"/>
    <w:rsid w:val="000E1D23"/>
    <w:rsid w:val="000F264C"/>
    <w:rsid w:val="0010618C"/>
    <w:rsid w:val="00106BA4"/>
    <w:rsid w:val="00114345"/>
    <w:rsid w:val="00136551"/>
    <w:rsid w:val="00140DDA"/>
    <w:rsid w:val="00145A03"/>
    <w:rsid w:val="00163681"/>
    <w:rsid w:val="001A1DFE"/>
    <w:rsid w:val="001E33B6"/>
    <w:rsid w:val="001F5A1B"/>
    <w:rsid w:val="001F66F9"/>
    <w:rsid w:val="002165C2"/>
    <w:rsid w:val="002257FA"/>
    <w:rsid w:val="0026389D"/>
    <w:rsid w:val="00265D69"/>
    <w:rsid w:val="002840B9"/>
    <w:rsid w:val="002A0A16"/>
    <w:rsid w:val="002E6DC9"/>
    <w:rsid w:val="003138E0"/>
    <w:rsid w:val="003201A4"/>
    <w:rsid w:val="0033461F"/>
    <w:rsid w:val="00384136"/>
    <w:rsid w:val="003962BE"/>
    <w:rsid w:val="003D21B9"/>
    <w:rsid w:val="003D6873"/>
    <w:rsid w:val="0040106D"/>
    <w:rsid w:val="004024CF"/>
    <w:rsid w:val="00473979"/>
    <w:rsid w:val="00476FE8"/>
    <w:rsid w:val="004A1068"/>
    <w:rsid w:val="00511775"/>
    <w:rsid w:val="005541F3"/>
    <w:rsid w:val="005925DB"/>
    <w:rsid w:val="00594671"/>
    <w:rsid w:val="005A555C"/>
    <w:rsid w:val="005B4B32"/>
    <w:rsid w:val="005D56E1"/>
    <w:rsid w:val="005E2BDD"/>
    <w:rsid w:val="00600F99"/>
    <w:rsid w:val="00611EF2"/>
    <w:rsid w:val="00647368"/>
    <w:rsid w:val="006658BA"/>
    <w:rsid w:val="006A511C"/>
    <w:rsid w:val="006B342B"/>
    <w:rsid w:val="006C3516"/>
    <w:rsid w:val="00707E0A"/>
    <w:rsid w:val="00711099"/>
    <w:rsid w:val="00720D81"/>
    <w:rsid w:val="00751808"/>
    <w:rsid w:val="00772E28"/>
    <w:rsid w:val="00790B43"/>
    <w:rsid w:val="00790B4F"/>
    <w:rsid w:val="007B6887"/>
    <w:rsid w:val="007D4507"/>
    <w:rsid w:val="007D46F4"/>
    <w:rsid w:val="007D64E1"/>
    <w:rsid w:val="007E65F4"/>
    <w:rsid w:val="0084145B"/>
    <w:rsid w:val="00853723"/>
    <w:rsid w:val="00872D05"/>
    <w:rsid w:val="00875510"/>
    <w:rsid w:val="00876982"/>
    <w:rsid w:val="008A058E"/>
    <w:rsid w:val="008C40D9"/>
    <w:rsid w:val="008F3875"/>
    <w:rsid w:val="00902AAB"/>
    <w:rsid w:val="00903974"/>
    <w:rsid w:val="009074FE"/>
    <w:rsid w:val="009224CF"/>
    <w:rsid w:val="00930BCE"/>
    <w:rsid w:val="0093788C"/>
    <w:rsid w:val="00950358"/>
    <w:rsid w:val="00976936"/>
    <w:rsid w:val="009908AE"/>
    <w:rsid w:val="009967E6"/>
    <w:rsid w:val="009D162A"/>
    <w:rsid w:val="00A13E35"/>
    <w:rsid w:val="00A45E01"/>
    <w:rsid w:val="00A7798A"/>
    <w:rsid w:val="00AE7755"/>
    <w:rsid w:val="00AF68BB"/>
    <w:rsid w:val="00AF719E"/>
    <w:rsid w:val="00B319AA"/>
    <w:rsid w:val="00BB1C6D"/>
    <w:rsid w:val="00BB5850"/>
    <w:rsid w:val="00BC4D5C"/>
    <w:rsid w:val="00BE32D1"/>
    <w:rsid w:val="00C4691F"/>
    <w:rsid w:val="00C62DE6"/>
    <w:rsid w:val="00C816D4"/>
    <w:rsid w:val="00CB7ABF"/>
    <w:rsid w:val="00CC45A5"/>
    <w:rsid w:val="00CC6C84"/>
    <w:rsid w:val="00CF654E"/>
    <w:rsid w:val="00D51916"/>
    <w:rsid w:val="00D77825"/>
    <w:rsid w:val="00DA5C62"/>
    <w:rsid w:val="00DB5487"/>
    <w:rsid w:val="00DE569E"/>
    <w:rsid w:val="00E001E6"/>
    <w:rsid w:val="00E42BB8"/>
    <w:rsid w:val="00E81798"/>
    <w:rsid w:val="00EB3DE6"/>
    <w:rsid w:val="00EB5DC1"/>
    <w:rsid w:val="00F03760"/>
    <w:rsid w:val="00F041DF"/>
    <w:rsid w:val="00F06B3A"/>
    <w:rsid w:val="00F20639"/>
    <w:rsid w:val="00F27A72"/>
    <w:rsid w:val="00F552CB"/>
    <w:rsid w:val="00F84085"/>
    <w:rsid w:val="00F97FD3"/>
    <w:rsid w:val="00FB012D"/>
    <w:rsid w:val="00FB3C89"/>
    <w:rsid w:val="00FB4D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6E1"/>
    <w:pPr>
      <w:spacing w:after="200" w:line="276" w:lineRule="auto"/>
    </w:pPr>
    <w:rPr>
      <w:rFonts w:ascii="Calibri" w:eastAsia="Calibri" w:hAnsi="Calibri" w:cs="Courier New"/>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5D56E1"/>
    <w:rPr>
      <w:color w:val="0000FF"/>
      <w:u w:val="single"/>
    </w:rPr>
  </w:style>
  <w:style w:type="paragraph" w:styleId="Encabezado">
    <w:name w:val="header"/>
    <w:basedOn w:val="Normal"/>
    <w:link w:val="EncabezadoCar"/>
    <w:uiPriority w:val="99"/>
    <w:unhideWhenUsed/>
    <w:rsid w:val="005D56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56E1"/>
    <w:rPr>
      <w:rFonts w:ascii="Calibri" w:eastAsia="Calibri" w:hAnsi="Calibri" w:cs="Courier New"/>
      <w:sz w:val="22"/>
      <w:szCs w:val="22"/>
      <w:lang w:val="es-ES" w:eastAsia="en-US"/>
    </w:rPr>
  </w:style>
  <w:style w:type="paragraph" w:styleId="Piedepgina">
    <w:name w:val="footer"/>
    <w:basedOn w:val="Normal"/>
    <w:link w:val="PiedepginaCar"/>
    <w:uiPriority w:val="99"/>
    <w:unhideWhenUsed/>
    <w:rsid w:val="005D56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56E1"/>
    <w:rPr>
      <w:rFonts w:ascii="Calibri" w:eastAsia="Calibri" w:hAnsi="Calibri" w:cs="Courier New"/>
      <w:sz w:val="22"/>
      <w:szCs w:val="22"/>
      <w:lang w:val="es-ES" w:eastAsia="en-US"/>
    </w:rPr>
  </w:style>
  <w:style w:type="paragraph" w:styleId="Textodeglobo">
    <w:name w:val="Balloon Text"/>
    <w:basedOn w:val="Normal"/>
    <w:link w:val="TextodegloboCar"/>
    <w:uiPriority w:val="99"/>
    <w:semiHidden/>
    <w:unhideWhenUsed/>
    <w:rsid w:val="005D56E1"/>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D56E1"/>
    <w:rPr>
      <w:rFonts w:ascii="Lucida Grande" w:eastAsia="Calibri" w:hAnsi="Lucida Grande" w:cs="Courier New"/>
      <w:sz w:val="18"/>
      <w:szCs w:val="18"/>
      <w:lang w:val="es-ES" w:eastAsia="en-US"/>
    </w:rPr>
  </w:style>
  <w:style w:type="paragraph" w:customStyle="1" w:styleId="CuerpoA">
    <w:name w:val="Cuerpo A"/>
    <w:rsid w:val="007D64E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Ninguno">
    <w:name w:val="Ninguno"/>
    <w:rsid w:val="007D64E1"/>
    <w:rPr>
      <w:lang w:val="es-ES_tradnl"/>
    </w:rPr>
  </w:style>
  <w:style w:type="character" w:customStyle="1" w:styleId="5yl5">
    <w:name w:val="_5yl5"/>
    <w:basedOn w:val="Fuentedeprrafopredeter"/>
    <w:rsid w:val="00611EF2"/>
  </w:style>
  <w:style w:type="paragraph" w:styleId="Prrafodelista">
    <w:name w:val="List Paragraph"/>
    <w:basedOn w:val="Normal"/>
    <w:uiPriority w:val="34"/>
    <w:qFormat/>
    <w:rsid w:val="00611EF2"/>
    <w:pPr>
      <w:ind w:left="720"/>
      <w:contextualSpacing/>
    </w:pPr>
  </w:style>
  <w:style w:type="paragraph" w:styleId="NormalWeb">
    <w:name w:val="Normal (Web)"/>
    <w:basedOn w:val="Normal"/>
    <w:uiPriority w:val="99"/>
    <w:unhideWhenUsed/>
    <w:rsid w:val="006A511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6E1"/>
    <w:pPr>
      <w:spacing w:after="200" w:line="276" w:lineRule="auto"/>
    </w:pPr>
    <w:rPr>
      <w:rFonts w:ascii="Calibri" w:eastAsia="Calibri" w:hAnsi="Calibri" w:cs="Courier New"/>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5D56E1"/>
    <w:rPr>
      <w:color w:val="0000FF"/>
      <w:u w:val="single"/>
    </w:rPr>
  </w:style>
  <w:style w:type="paragraph" w:styleId="Encabezado">
    <w:name w:val="header"/>
    <w:basedOn w:val="Normal"/>
    <w:link w:val="EncabezadoCar"/>
    <w:uiPriority w:val="99"/>
    <w:unhideWhenUsed/>
    <w:rsid w:val="005D56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56E1"/>
    <w:rPr>
      <w:rFonts w:ascii="Calibri" w:eastAsia="Calibri" w:hAnsi="Calibri" w:cs="Courier New"/>
      <w:sz w:val="22"/>
      <w:szCs w:val="22"/>
      <w:lang w:val="es-ES" w:eastAsia="en-US"/>
    </w:rPr>
  </w:style>
  <w:style w:type="paragraph" w:styleId="Piedepgina">
    <w:name w:val="footer"/>
    <w:basedOn w:val="Normal"/>
    <w:link w:val="PiedepginaCar"/>
    <w:uiPriority w:val="99"/>
    <w:unhideWhenUsed/>
    <w:rsid w:val="005D56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56E1"/>
    <w:rPr>
      <w:rFonts w:ascii="Calibri" w:eastAsia="Calibri" w:hAnsi="Calibri" w:cs="Courier New"/>
      <w:sz w:val="22"/>
      <w:szCs w:val="22"/>
      <w:lang w:val="es-ES" w:eastAsia="en-US"/>
    </w:rPr>
  </w:style>
  <w:style w:type="paragraph" w:styleId="Textodeglobo">
    <w:name w:val="Balloon Text"/>
    <w:basedOn w:val="Normal"/>
    <w:link w:val="TextodegloboCar"/>
    <w:uiPriority w:val="99"/>
    <w:semiHidden/>
    <w:unhideWhenUsed/>
    <w:rsid w:val="005D56E1"/>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D56E1"/>
    <w:rPr>
      <w:rFonts w:ascii="Lucida Grande" w:eastAsia="Calibri" w:hAnsi="Lucida Grande" w:cs="Courier New"/>
      <w:sz w:val="18"/>
      <w:szCs w:val="18"/>
      <w:lang w:val="es-ES" w:eastAsia="en-US"/>
    </w:rPr>
  </w:style>
</w:styles>
</file>

<file path=word/webSettings.xml><?xml version="1.0" encoding="utf-8"?>
<w:webSettings xmlns:r="http://schemas.openxmlformats.org/officeDocument/2006/relationships" xmlns:w="http://schemas.openxmlformats.org/wordprocessingml/2006/main">
  <w:divs>
    <w:div w:id="214466054">
      <w:bodyDiv w:val="1"/>
      <w:marLeft w:val="0"/>
      <w:marRight w:val="0"/>
      <w:marTop w:val="0"/>
      <w:marBottom w:val="0"/>
      <w:divBdr>
        <w:top w:val="none" w:sz="0" w:space="0" w:color="auto"/>
        <w:left w:val="none" w:sz="0" w:space="0" w:color="auto"/>
        <w:bottom w:val="none" w:sz="0" w:space="0" w:color="auto"/>
        <w:right w:val="none" w:sz="0" w:space="0" w:color="auto"/>
      </w:divBdr>
    </w:div>
    <w:div w:id="1090657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nsa@lacabina.es"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2</Pages>
  <Words>975</Words>
  <Characters>5363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Usuario</cp:lastModifiedBy>
  <cp:revision>8</cp:revision>
  <cp:lastPrinted>2017-10-16T09:29:00Z</cp:lastPrinted>
  <dcterms:created xsi:type="dcterms:W3CDTF">2017-10-20T08:11:00Z</dcterms:created>
  <dcterms:modified xsi:type="dcterms:W3CDTF">2017-10-30T11:09:00Z</dcterms:modified>
</cp:coreProperties>
</file>